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65FFA" w14:textId="59EAD21D" w:rsidR="00375E7D" w:rsidRPr="00F23A44" w:rsidRDefault="00375E7D" w:rsidP="008D64EF">
      <w:pPr>
        <w:pStyle w:val="NormalWeb"/>
        <w:rPr>
          <w:rFonts w:ascii="Century Gothic" w:hAnsi="Century Gothic"/>
          <w:b/>
          <w:sz w:val="22"/>
          <w:szCs w:val="22"/>
        </w:rPr>
      </w:pPr>
    </w:p>
    <w:p w14:paraId="21FCB923" w14:textId="58545B93" w:rsidR="008B1A5C" w:rsidRPr="00F23A44" w:rsidRDefault="008B1A5C" w:rsidP="008D64EF">
      <w:pPr>
        <w:pStyle w:val="NormalWeb"/>
        <w:rPr>
          <w:rFonts w:ascii="Century Gothic" w:hAnsi="Century Gothic"/>
          <w:b/>
          <w:sz w:val="22"/>
          <w:szCs w:val="22"/>
        </w:rPr>
      </w:pPr>
    </w:p>
    <w:p w14:paraId="0A17B8D2" w14:textId="1C0D99FE" w:rsidR="008B1A5C" w:rsidRPr="00F23A44" w:rsidRDefault="008B1A5C" w:rsidP="008D64EF">
      <w:pPr>
        <w:pStyle w:val="NormalWeb"/>
        <w:rPr>
          <w:rFonts w:ascii="Century Gothic" w:hAnsi="Century Gothic"/>
          <w:b/>
          <w:sz w:val="22"/>
          <w:szCs w:val="22"/>
        </w:rPr>
      </w:pPr>
    </w:p>
    <w:p w14:paraId="23E79FEC" w14:textId="0360E151" w:rsidR="008B1A5C" w:rsidRPr="00F23A44" w:rsidRDefault="008B1A5C" w:rsidP="008D64EF">
      <w:pPr>
        <w:pStyle w:val="NormalWeb"/>
        <w:rPr>
          <w:rFonts w:ascii="Century Gothic" w:hAnsi="Century Gothic"/>
          <w:b/>
          <w:sz w:val="22"/>
          <w:szCs w:val="22"/>
        </w:rPr>
      </w:pPr>
    </w:p>
    <w:p w14:paraId="2962BD7E" w14:textId="67B7DB54" w:rsidR="00540ECF" w:rsidRPr="00F23A44" w:rsidRDefault="00422A48" w:rsidP="1E7CB670">
      <w:pPr>
        <w:jc w:val="both"/>
        <w:rPr>
          <w:rFonts w:ascii="Century Gothic" w:eastAsia="Century Gothic" w:hAnsi="Century Gothic" w:cs="Century Gothic"/>
          <w:bCs/>
          <w:sz w:val="60"/>
          <w:szCs w:val="60"/>
        </w:rPr>
      </w:pPr>
      <w:r w:rsidRPr="00F23A44">
        <w:rPr>
          <w:rFonts w:ascii="Century Gothic" w:eastAsia="Century Gothic" w:hAnsi="Century Gothic" w:cs="Century Gothic"/>
          <w:bCs/>
          <w:color w:val="FF0000"/>
          <w:sz w:val="60"/>
          <w:szCs w:val="60"/>
        </w:rPr>
        <w:t xml:space="preserve">History </w:t>
      </w:r>
      <w:r w:rsidR="004A0EA4" w:rsidRPr="00F23A44">
        <w:rPr>
          <w:rFonts w:ascii="Century Gothic" w:eastAsia="Century Gothic" w:hAnsi="Century Gothic" w:cs="Century Gothic"/>
          <w:bCs/>
          <w:sz w:val="60"/>
          <w:szCs w:val="60"/>
        </w:rPr>
        <w:t>5 Year Curriculum Plan</w:t>
      </w:r>
    </w:p>
    <w:p w14:paraId="638F243C" w14:textId="50A78844" w:rsidR="004A0EA4" w:rsidRPr="00F23A44" w:rsidRDefault="004A0EA4" w:rsidP="1E7CB670">
      <w:pPr>
        <w:jc w:val="both"/>
        <w:rPr>
          <w:rFonts w:ascii="Century Gothic" w:eastAsia="Century Gothic" w:hAnsi="Century Gothic" w:cs="Century Gothic"/>
          <w:bCs/>
          <w:sz w:val="32"/>
          <w:szCs w:val="32"/>
        </w:rPr>
      </w:pPr>
      <w:r w:rsidRPr="00F23A44">
        <w:rPr>
          <w:rFonts w:ascii="Century Gothic" w:eastAsia="Century Gothic" w:hAnsi="Century Gothic" w:cs="Century Gothic"/>
          <w:bCs/>
          <w:sz w:val="32"/>
          <w:szCs w:val="32"/>
        </w:rPr>
        <w:t xml:space="preserve">Author: </w:t>
      </w:r>
      <w:r w:rsidR="00041C73">
        <w:rPr>
          <w:rFonts w:ascii="Century Gothic" w:eastAsia="Century Gothic" w:hAnsi="Century Gothic" w:cs="Century Gothic"/>
          <w:bCs/>
          <w:sz w:val="32"/>
          <w:szCs w:val="32"/>
        </w:rPr>
        <w:t>NHA</w:t>
      </w:r>
    </w:p>
    <w:p w14:paraId="4C0C49F0" w14:textId="45A6D589" w:rsidR="00540ECF" w:rsidRPr="00F23A44" w:rsidRDefault="004A0EA4" w:rsidP="1E7CB670">
      <w:pPr>
        <w:jc w:val="both"/>
        <w:rPr>
          <w:rFonts w:ascii="Century Gothic" w:eastAsia="Century Gothic" w:hAnsi="Century Gothic" w:cs="Century Gothic"/>
          <w:bCs/>
          <w:sz w:val="32"/>
          <w:szCs w:val="32"/>
        </w:rPr>
      </w:pPr>
      <w:r w:rsidRPr="00F23A44">
        <w:rPr>
          <w:rFonts w:ascii="Century Gothic" w:eastAsia="Century Gothic" w:hAnsi="Century Gothic" w:cs="Century Gothic"/>
          <w:bCs/>
          <w:sz w:val="32"/>
          <w:szCs w:val="32"/>
        </w:rPr>
        <w:t>U</w:t>
      </w:r>
      <w:r w:rsidR="00426EE2" w:rsidRPr="00F23A44">
        <w:rPr>
          <w:rFonts w:ascii="Century Gothic" w:eastAsia="Century Gothic" w:hAnsi="Century Gothic" w:cs="Century Gothic"/>
          <w:bCs/>
          <w:sz w:val="32"/>
          <w:szCs w:val="32"/>
        </w:rPr>
        <w:t>pdated</w:t>
      </w:r>
      <w:r w:rsidRPr="00F23A44">
        <w:rPr>
          <w:rFonts w:ascii="Century Gothic" w:eastAsia="Century Gothic" w:hAnsi="Century Gothic" w:cs="Century Gothic"/>
          <w:bCs/>
          <w:sz w:val="32"/>
          <w:szCs w:val="32"/>
        </w:rPr>
        <w:t xml:space="preserve">: </w:t>
      </w:r>
      <w:r w:rsidR="00041C73">
        <w:rPr>
          <w:rFonts w:ascii="Century Gothic" w:eastAsia="Century Gothic" w:hAnsi="Century Gothic" w:cs="Century Gothic"/>
          <w:bCs/>
          <w:sz w:val="32"/>
          <w:szCs w:val="32"/>
        </w:rPr>
        <w:t>25/06/2018</w:t>
      </w:r>
    </w:p>
    <w:p w14:paraId="5A4A56E3" w14:textId="2A49B26E" w:rsidR="004A0EA4" w:rsidRPr="00F23A44" w:rsidRDefault="004A0EA4" w:rsidP="1E7CB670">
      <w:pPr>
        <w:jc w:val="both"/>
        <w:rPr>
          <w:rFonts w:ascii="Century Gothic" w:eastAsia="Century Gothic" w:hAnsi="Century Gothic" w:cs="Century Gothic"/>
          <w:bCs/>
        </w:rPr>
      </w:pPr>
    </w:p>
    <w:p w14:paraId="0E7D5AC0" w14:textId="311C87EB" w:rsidR="00540ECF" w:rsidRPr="00F23A44" w:rsidRDefault="00540ECF" w:rsidP="00540ECF">
      <w:pPr>
        <w:jc w:val="both"/>
        <w:rPr>
          <w:rFonts w:ascii="Century Gothic" w:eastAsia="Century Gothic" w:hAnsi="Century Gothic" w:cs="Century Gothic"/>
          <w:b/>
          <w:bCs/>
        </w:rPr>
      </w:pPr>
    </w:p>
    <w:p w14:paraId="4BE545D7" w14:textId="208B848B" w:rsidR="008B1A5C" w:rsidRPr="00F23A44" w:rsidRDefault="004A0EA4" w:rsidP="008D64EF">
      <w:pPr>
        <w:pStyle w:val="NormalWeb"/>
        <w:rPr>
          <w:rFonts w:ascii="Century Gothic" w:hAnsi="Century Gothic"/>
          <w:b/>
          <w:sz w:val="22"/>
          <w:szCs w:val="22"/>
        </w:rPr>
      </w:pPr>
      <w:r w:rsidRPr="00F23A44">
        <w:rPr>
          <w:rFonts w:ascii="Century Gothic" w:eastAsiaTheme="minorHAnsi" w:hAnsi="Century Gothic" w:cstheme="minorBidi"/>
          <w:noProof/>
          <w:sz w:val="22"/>
          <w:szCs w:val="22"/>
        </w:rPr>
        <mc:AlternateContent>
          <mc:Choice Requires="wps">
            <w:drawing>
              <wp:anchor distT="0" distB="0" distL="114300" distR="114300" simplePos="0" relativeHeight="251659264" behindDoc="0" locked="0" layoutInCell="1" allowOverlap="1" wp14:anchorId="2FAD12E8" wp14:editId="2DFA3268">
                <wp:simplePos x="0" y="0"/>
                <wp:positionH relativeFrom="margin">
                  <wp:align>right</wp:align>
                </wp:positionH>
                <wp:positionV relativeFrom="paragraph">
                  <wp:posOffset>84455</wp:posOffset>
                </wp:positionV>
                <wp:extent cx="6581775" cy="4705350"/>
                <wp:effectExtent l="0" t="0" r="0" b="0"/>
                <wp:wrapNone/>
                <wp:docPr id="12" name="Rectangle 11"/>
                <wp:cNvGraphicFramePr/>
                <a:graphic xmlns:a="http://schemas.openxmlformats.org/drawingml/2006/main">
                  <a:graphicData uri="http://schemas.microsoft.com/office/word/2010/wordprocessingShape">
                    <wps:wsp>
                      <wps:cNvSpPr/>
                      <wps:spPr>
                        <a:xfrm>
                          <a:off x="0" y="0"/>
                          <a:ext cx="6581775" cy="4705350"/>
                        </a:xfrm>
                        <a:prstGeom prst="rect">
                          <a:avLst/>
                        </a:prstGeom>
                      </wps:spPr>
                      <wps:txbx>
                        <w:txbxContent>
                          <w:p w14:paraId="089E8B73" w14:textId="77777777"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p w14:paraId="6E846E85" w14:textId="24221D82"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p w14:paraId="77144EA1" w14:textId="77777777"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FAD12E8" id="Rectangle 11" o:spid="_x0000_s1026" style="position:absolute;margin-left:467.05pt;margin-top:6.65pt;width:518.25pt;height:3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" filled="f" stroked="f">
                <v:textbox>
                  <w:txbxContent>
                    <w:p w14:paraId="089E8B73" w14:textId="77777777"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p w14:paraId="6E846E85" w14:textId="24221D82"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p w14:paraId="77144EA1" w14:textId="77777777" w:rsidR="007A6424" w:rsidRDefault="007A6424" w:rsidP="004A0EA4">
                      <w:pPr>
                        <w:pStyle w:val="NormalWeb"/>
                        <w:spacing w:before="0" w:beforeAutospacing="0" w:after="0" w:afterAutospacing="0"/>
                        <w:rPr>
                          <w:rFonts w:ascii="Century Gothic" w:hAnsi="Century Gothic" w:cstheme="minorBidi"/>
                          <w:color w:val="000000" w:themeColor="text1"/>
                          <w:kern w:val="24"/>
                          <w:sz w:val="28"/>
                          <w:szCs w:val="28"/>
                        </w:rPr>
                      </w:pPr>
                    </w:p>
                  </w:txbxContent>
                </v:textbox>
                <w10:wrap anchorx="margin"/>
              </v:rect>
            </w:pict>
          </mc:Fallback>
        </mc:AlternateContent>
      </w:r>
    </w:p>
    <w:p w14:paraId="2590CB91" w14:textId="77777777" w:rsidR="008B1A5C" w:rsidRPr="00F23A44" w:rsidRDefault="008B1A5C" w:rsidP="008D64EF">
      <w:pPr>
        <w:pStyle w:val="NormalWeb"/>
        <w:rPr>
          <w:rFonts w:ascii="Century Gothic" w:hAnsi="Century Gothic"/>
          <w:b/>
          <w:sz w:val="22"/>
          <w:szCs w:val="22"/>
        </w:rPr>
      </w:pPr>
    </w:p>
    <w:p w14:paraId="72031FA1" w14:textId="77777777" w:rsidR="008B1A5C" w:rsidRPr="00F23A44" w:rsidRDefault="008B1A5C" w:rsidP="008D64EF">
      <w:pPr>
        <w:pStyle w:val="NormalWeb"/>
        <w:rPr>
          <w:rFonts w:ascii="Century Gothic" w:hAnsi="Century Gothic"/>
          <w:b/>
          <w:sz w:val="22"/>
          <w:szCs w:val="22"/>
        </w:rPr>
      </w:pPr>
    </w:p>
    <w:p w14:paraId="646AEF55" w14:textId="77777777" w:rsidR="008B1A5C" w:rsidRPr="00F23A44" w:rsidRDefault="008B1A5C" w:rsidP="008D64EF">
      <w:pPr>
        <w:pStyle w:val="NormalWeb"/>
        <w:rPr>
          <w:rFonts w:ascii="Century Gothic" w:hAnsi="Century Gothic"/>
          <w:b/>
          <w:sz w:val="22"/>
          <w:szCs w:val="22"/>
        </w:rPr>
      </w:pPr>
    </w:p>
    <w:p w14:paraId="7A76524C" w14:textId="77777777" w:rsidR="008B1A5C" w:rsidRPr="00F23A44" w:rsidRDefault="008B1A5C" w:rsidP="008D64EF">
      <w:pPr>
        <w:pStyle w:val="NormalWeb"/>
        <w:rPr>
          <w:rFonts w:ascii="Century Gothic" w:hAnsi="Century Gothic"/>
          <w:b/>
          <w:sz w:val="22"/>
          <w:szCs w:val="22"/>
        </w:rPr>
      </w:pPr>
    </w:p>
    <w:p w14:paraId="092AF3AD" w14:textId="77777777" w:rsidR="008B1A5C" w:rsidRPr="00F23A44" w:rsidRDefault="008B1A5C" w:rsidP="008D64EF">
      <w:pPr>
        <w:pStyle w:val="NormalWeb"/>
        <w:rPr>
          <w:rFonts w:ascii="Century Gothic" w:hAnsi="Century Gothic"/>
          <w:b/>
          <w:sz w:val="22"/>
          <w:szCs w:val="22"/>
        </w:rPr>
      </w:pPr>
    </w:p>
    <w:p w14:paraId="75F18194" w14:textId="77777777" w:rsidR="008B1A5C" w:rsidRPr="00F23A44" w:rsidRDefault="008B1A5C" w:rsidP="008D64EF">
      <w:pPr>
        <w:pStyle w:val="NormalWeb"/>
        <w:rPr>
          <w:rFonts w:ascii="Century Gothic" w:hAnsi="Century Gothic"/>
          <w:b/>
          <w:sz w:val="22"/>
          <w:szCs w:val="22"/>
        </w:rPr>
      </w:pPr>
    </w:p>
    <w:p w14:paraId="433D1268" w14:textId="77777777" w:rsidR="008B1A5C" w:rsidRPr="00F23A44" w:rsidRDefault="008B1A5C" w:rsidP="008D64EF">
      <w:pPr>
        <w:pStyle w:val="NormalWeb"/>
        <w:rPr>
          <w:rFonts w:ascii="Century Gothic" w:hAnsi="Century Gothic"/>
          <w:b/>
          <w:sz w:val="22"/>
          <w:szCs w:val="22"/>
        </w:rPr>
      </w:pPr>
    </w:p>
    <w:p w14:paraId="66DC7FB8" w14:textId="77777777" w:rsidR="008B1A5C" w:rsidRPr="00F23A44" w:rsidRDefault="008B1A5C" w:rsidP="008D64EF">
      <w:pPr>
        <w:pStyle w:val="NormalWeb"/>
        <w:rPr>
          <w:rFonts w:ascii="Century Gothic" w:hAnsi="Century Gothic"/>
          <w:b/>
          <w:sz w:val="22"/>
          <w:szCs w:val="22"/>
        </w:rPr>
      </w:pPr>
    </w:p>
    <w:p w14:paraId="0E4074FA" w14:textId="77777777" w:rsidR="008B1A5C" w:rsidRPr="00F23A44" w:rsidRDefault="008B1A5C" w:rsidP="008D64EF">
      <w:pPr>
        <w:pStyle w:val="NormalWeb"/>
        <w:rPr>
          <w:rFonts w:ascii="Century Gothic" w:hAnsi="Century Gothic"/>
          <w:b/>
          <w:sz w:val="22"/>
          <w:szCs w:val="22"/>
        </w:rPr>
      </w:pPr>
    </w:p>
    <w:p w14:paraId="7F0E7293" w14:textId="77777777" w:rsidR="008B1A5C" w:rsidRPr="00F23A44" w:rsidRDefault="008B1A5C" w:rsidP="008D64EF">
      <w:pPr>
        <w:pStyle w:val="NormalWeb"/>
        <w:rPr>
          <w:rFonts w:ascii="Century Gothic" w:hAnsi="Century Gothic"/>
          <w:b/>
          <w:sz w:val="22"/>
          <w:szCs w:val="22"/>
        </w:rPr>
      </w:pPr>
    </w:p>
    <w:p w14:paraId="7A8DFAF2" w14:textId="77777777" w:rsidR="008B1A5C" w:rsidRPr="00F23A44" w:rsidRDefault="008B1A5C" w:rsidP="008D64EF">
      <w:pPr>
        <w:pStyle w:val="NormalWeb"/>
        <w:rPr>
          <w:rFonts w:ascii="Century Gothic" w:hAnsi="Century Gothic"/>
          <w:b/>
          <w:sz w:val="22"/>
          <w:szCs w:val="22"/>
        </w:rPr>
      </w:pPr>
    </w:p>
    <w:p w14:paraId="001312CA" w14:textId="7A6A560A" w:rsidR="008B1A5C" w:rsidRPr="00F23A44" w:rsidRDefault="008B1A5C" w:rsidP="004A0EA4">
      <w:pPr>
        <w:rPr>
          <w:rFonts w:ascii="Century Gothic" w:hAnsi="Century Gothic"/>
        </w:rPr>
      </w:pPr>
    </w:p>
    <w:p w14:paraId="5929425C" w14:textId="77777777" w:rsidR="00375E7D" w:rsidRPr="00F23A44" w:rsidRDefault="00375E7D" w:rsidP="008D64EF">
      <w:pPr>
        <w:pStyle w:val="NormalWeb"/>
        <w:rPr>
          <w:rFonts w:ascii="Century Gothic" w:hAnsi="Century Gothic"/>
          <w:b/>
          <w:sz w:val="22"/>
          <w:szCs w:val="22"/>
        </w:rPr>
      </w:pPr>
    </w:p>
    <w:p w14:paraId="3759582E" w14:textId="77777777" w:rsidR="00375E7D" w:rsidRPr="00F23A44" w:rsidRDefault="00375E7D" w:rsidP="008D64EF">
      <w:pPr>
        <w:pStyle w:val="NormalWeb"/>
        <w:rPr>
          <w:rFonts w:ascii="Century Gothic" w:hAnsi="Century Gothic"/>
          <w:b/>
          <w:sz w:val="22"/>
          <w:szCs w:val="22"/>
        </w:rPr>
      </w:pPr>
    </w:p>
    <w:p w14:paraId="4F29CB08" w14:textId="77777777" w:rsidR="00375E7D" w:rsidRPr="00F23A44" w:rsidRDefault="00375E7D" w:rsidP="008D64EF">
      <w:pPr>
        <w:pStyle w:val="NormalWeb"/>
        <w:rPr>
          <w:rFonts w:ascii="Century Gothic" w:hAnsi="Century Gothic"/>
          <w:b/>
          <w:sz w:val="22"/>
          <w:szCs w:val="22"/>
        </w:rPr>
      </w:pPr>
    </w:p>
    <w:p w14:paraId="44BE7B5D" w14:textId="2F728DFC" w:rsidR="002711D2" w:rsidRPr="00F23A44" w:rsidRDefault="002711D2" w:rsidP="1E7CB670">
      <w:pPr>
        <w:pStyle w:val="NormalWeb"/>
        <w:rPr>
          <w:rFonts w:ascii="Century Gothic" w:eastAsia="Century Gothic" w:hAnsi="Century Gothic" w:cs="Century Gothic"/>
          <w:sz w:val="22"/>
        </w:rPr>
      </w:pPr>
    </w:p>
    <w:p w14:paraId="2F21B4BC" w14:textId="7F0E7C33" w:rsidR="00FD285C" w:rsidRPr="00F23A44" w:rsidRDefault="00FD285C" w:rsidP="004A0EA4">
      <w:pPr>
        <w:pStyle w:val="NormalWeb"/>
        <w:rPr>
          <w:rFonts w:ascii="Century Gothic" w:hAnsi="Century Gothic"/>
        </w:rPr>
      </w:pPr>
    </w:p>
    <w:p w14:paraId="4F3DEBEB" w14:textId="5F7B8CD1" w:rsidR="00464FC7" w:rsidRPr="00F23A44" w:rsidRDefault="004A0EA4" w:rsidP="004A0EA4">
      <w:pPr>
        <w:pStyle w:val="NormalWeb"/>
        <w:rPr>
          <w:rFonts w:ascii="Century Gothic" w:hAnsi="Century Gothic"/>
          <w:sz w:val="36"/>
          <w:szCs w:val="36"/>
        </w:rPr>
      </w:pPr>
      <w:r w:rsidRPr="00F23A44">
        <w:rPr>
          <w:rFonts w:ascii="Century Gothic" w:hAnsi="Century Gothic"/>
          <w:sz w:val="36"/>
          <w:szCs w:val="36"/>
        </w:rPr>
        <w:t>Teaching and Learning Vision</w:t>
      </w:r>
    </w:p>
    <w:p w14:paraId="1A3E8493" w14:textId="77777777" w:rsidR="004A0EA4" w:rsidRPr="00F23A44" w:rsidRDefault="004A0EA4" w:rsidP="004A0EA4">
      <w:pPr>
        <w:spacing w:after="0" w:line="240" w:lineRule="auto"/>
        <w:jc w:val="center"/>
        <w:rPr>
          <w:rFonts w:ascii="Century Gothic" w:eastAsiaTheme="minorEastAsia" w:hAnsi="Century Gothic"/>
          <w:b/>
          <w:bCs/>
          <w:i/>
          <w:iCs/>
          <w:color w:val="000000" w:themeColor="text1"/>
          <w:kern w:val="24"/>
          <w:sz w:val="36"/>
          <w:szCs w:val="36"/>
          <w:lang w:eastAsia="en-GB"/>
        </w:rPr>
      </w:pPr>
      <w:r w:rsidRPr="00F23A44">
        <w:rPr>
          <w:rFonts w:ascii="Century Gothic" w:eastAsiaTheme="minorEastAsia" w:hAnsi="Century Gothic"/>
          <w:b/>
          <w:bCs/>
          <w:i/>
          <w:iCs/>
          <w:color w:val="000000" w:themeColor="text1"/>
          <w:kern w:val="24"/>
          <w:sz w:val="36"/>
          <w:szCs w:val="36"/>
          <w:lang w:eastAsia="en-GB"/>
        </w:rPr>
        <w:t xml:space="preserve">Knowledge is power. Information is liberating. </w:t>
      </w:r>
    </w:p>
    <w:p w14:paraId="5D30FC90" w14:textId="34F36820" w:rsidR="004A0EA4" w:rsidRPr="00F23A44" w:rsidRDefault="004A0EA4" w:rsidP="00464FC7">
      <w:pPr>
        <w:spacing w:after="0" w:line="240" w:lineRule="auto"/>
        <w:jc w:val="center"/>
        <w:rPr>
          <w:rFonts w:ascii="Century Gothic" w:hAnsi="Century Gothic"/>
          <w:color w:val="000000" w:themeColor="text1"/>
          <w:kern w:val="24"/>
          <w:sz w:val="36"/>
          <w:szCs w:val="36"/>
        </w:rPr>
      </w:pPr>
      <w:r w:rsidRPr="00F23A44">
        <w:rPr>
          <w:rFonts w:ascii="Century Gothic" w:hAnsi="Century Gothic"/>
          <w:color w:val="000000" w:themeColor="text1"/>
          <w:kern w:val="24"/>
          <w:sz w:val="36"/>
          <w:szCs w:val="36"/>
        </w:rPr>
        <w:t>Kofi Annan</w:t>
      </w:r>
    </w:p>
    <w:p w14:paraId="78EE551C" w14:textId="77777777" w:rsidR="00464FC7" w:rsidRPr="00F23A44" w:rsidRDefault="00464FC7" w:rsidP="00464FC7">
      <w:pPr>
        <w:spacing w:after="0" w:line="240" w:lineRule="auto"/>
        <w:jc w:val="center"/>
        <w:rPr>
          <w:rFonts w:ascii="Century Gothic" w:hAnsi="Century Gothic"/>
          <w:color w:val="000000" w:themeColor="text1"/>
          <w:kern w:val="24"/>
          <w:sz w:val="36"/>
          <w:szCs w:val="36"/>
        </w:rPr>
      </w:pPr>
    </w:p>
    <w:p w14:paraId="44957BF7" w14:textId="51AF8580" w:rsidR="004A0EA4" w:rsidRPr="00F23A44" w:rsidRDefault="004A0EA4" w:rsidP="004A0EA4">
      <w:pPr>
        <w:pStyle w:val="NormalWeb"/>
        <w:spacing w:before="0" w:beforeAutospacing="0" w:after="0" w:afterAutospacing="0"/>
        <w:jc w:val="center"/>
        <w:rPr>
          <w:rFonts w:ascii="Century Gothic" w:hAnsi="Century Gothic" w:cstheme="minorBidi"/>
          <w:color w:val="000000" w:themeColor="text1"/>
          <w:kern w:val="24"/>
        </w:rPr>
      </w:pPr>
      <w:r w:rsidRPr="00F23A44">
        <w:rPr>
          <w:rFonts w:ascii="Century Gothic" w:hAnsi="Century Gothic" w:cstheme="minorBidi"/>
          <w:color w:val="000000" w:themeColor="text1"/>
          <w:kern w:val="24"/>
        </w:rPr>
        <w:t xml:space="preserve">At Smith’s Wood Academy, we believe all students, whatever their background, are able to become </w:t>
      </w:r>
      <w:r w:rsidRPr="00F23A44">
        <w:rPr>
          <w:rFonts w:ascii="Century Gothic" w:hAnsi="Century Gothic" w:cstheme="minorBidi"/>
          <w:b/>
          <w:bCs/>
          <w:color w:val="C00000"/>
          <w:kern w:val="24"/>
        </w:rPr>
        <w:t>experts</w:t>
      </w:r>
      <w:r w:rsidRPr="00F23A44">
        <w:rPr>
          <w:rFonts w:ascii="Century Gothic" w:hAnsi="Century Gothic" w:cstheme="minorBidi"/>
          <w:color w:val="000000" w:themeColor="text1"/>
          <w:kern w:val="24"/>
        </w:rPr>
        <w:t xml:space="preserve"> in the disciplines that they study. Their expertise will be achieved through quality teaching and the dissemination of deep knowledge by highly skilled and knowledgeable subject experts. The Mastery approach to teaching will prevail – in every classroom, every lesson, every day.</w:t>
      </w:r>
    </w:p>
    <w:p w14:paraId="55A16A7F" w14:textId="77777777" w:rsidR="00464FC7" w:rsidRPr="00F23A44" w:rsidRDefault="00464FC7" w:rsidP="004A0EA4">
      <w:pPr>
        <w:pStyle w:val="NormalWeb"/>
        <w:spacing w:before="0" w:beforeAutospacing="0" w:after="0" w:afterAutospacing="0"/>
        <w:jc w:val="center"/>
        <w:rPr>
          <w:rFonts w:ascii="Century Gothic" w:hAnsi="Century Gothic"/>
        </w:rPr>
      </w:pPr>
    </w:p>
    <w:p w14:paraId="35C18E4B" w14:textId="2C7F72AA" w:rsidR="004A0EA4" w:rsidRPr="00F23A44" w:rsidRDefault="004A0EA4" w:rsidP="004A0EA4">
      <w:pPr>
        <w:pStyle w:val="NormalWeb"/>
        <w:spacing w:before="0" w:beforeAutospacing="0" w:after="0" w:afterAutospacing="0"/>
        <w:jc w:val="center"/>
        <w:rPr>
          <w:rFonts w:ascii="Century Gothic" w:hAnsi="Century Gothic" w:cstheme="minorBidi"/>
          <w:color w:val="000000" w:themeColor="text1"/>
          <w:kern w:val="24"/>
        </w:rPr>
      </w:pPr>
      <w:r w:rsidRPr="00F23A44">
        <w:rPr>
          <w:rFonts w:ascii="Century Gothic" w:hAnsi="Century Gothic" w:cstheme="minorBidi"/>
          <w:color w:val="000000" w:themeColor="text1"/>
          <w:kern w:val="24"/>
        </w:rPr>
        <w:t xml:space="preserve">Our students have the right to be introduced to </w:t>
      </w:r>
      <w:r w:rsidRPr="00F23A44">
        <w:rPr>
          <w:rFonts w:ascii="Century Gothic" w:hAnsi="Century Gothic" w:cstheme="minorBidi"/>
          <w:b/>
          <w:bCs/>
          <w:color w:val="C00000"/>
          <w:kern w:val="24"/>
        </w:rPr>
        <w:t xml:space="preserve">deep knowledge </w:t>
      </w:r>
      <w:r w:rsidRPr="00F23A44">
        <w:rPr>
          <w:rFonts w:ascii="Century Gothic" w:hAnsi="Century Gothic" w:cstheme="minorBidi"/>
          <w:color w:val="000000" w:themeColor="text1"/>
          <w:kern w:val="24"/>
        </w:rPr>
        <w:t xml:space="preserve">and a </w:t>
      </w:r>
      <w:r w:rsidRPr="00F23A44">
        <w:rPr>
          <w:rFonts w:ascii="Century Gothic" w:hAnsi="Century Gothic" w:cstheme="minorBidi"/>
          <w:b/>
          <w:bCs/>
          <w:color w:val="C00000"/>
          <w:kern w:val="24"/>
        </w:rPr>
        <w:t xml:space="preserve">wealth of information </w:t>
      </w:r>
      <w:r w:rsidRPr="00F23A44">
        <w:rPr>
          <w:rFonts w:ascii="Century Gothic" w:hAnsi="Century Gothic" w:cstheme="minorBidi"/>
          <w:color w:val="000000" w:themeColor="text1"/>
          <w:kern w:val="24"/>
        </w:rPr>
        <w:t>from the spectrum of subjects that they study. They will be introduced to, and understand, theories and principles that have influenced, continue to influence, and will influence in the future, the world in which they live. They will be prepared to fully engage in academic discussion about their learning.</w:t>
      </w:r>
    </w:p>
    <w:p w14:paraId="305EA625" w14:textId="77777777" w:rsidR="00464FC7" w:rsidRPr="00F23A44" w:rsidRDefault="00464FC7" w:rsidP="004A0EA4">
      <w:pPr>
        <w:pStyle w:val="NormalWeb"/>
        <w:spacing w:before="0" w:beforeAutospacing="0" w:after="0" w:afterAutospacing="0"/>
        <w:jc w:val="center"/>
        <w:rPr>
          <w:rFonts w:ascii="Century Gothic" w:hAnsi="Century Gothic"/>
        </w:rPr>
      </w:pPr>
    </w:p>
    <w:p w14:paraId="5D7CABBC" w14:textId="487A0198" w:rsidR="004A0EA4" w:rsidRPr="00F23A44" w:rsidRDefault="004A0EA4" w:rsidP="004A0EA4">
      <w:pPr>
        <w:pStyle w:val="NormalWeb"/>
        <w:spacing w:before="0" w:beforeAutospacing="0" w:after="0" w:afterAutospacing="0"/>
        <w:jc w:val="center"/>
        <w:rPr>
          <w:rFonts w:ascii="Century Gothic" w:hAnsi="Century Gothic"/>
        </w:rPr>
      </w:pPr>
      <w:r w:rsidRPr="00F23A44">
        <w:rPr>
          <w:rFonts w:ascii="Century Gothic" w:hAnsi="Century Gothic" w:cstheme="minorBidi"/>
          <w:color w:val="000000" w:themeColor="text1"/>
          <w:kern w:val="24"/>
        </w:rPr>
        <w:t>This learning will secure a successful place in society for our students. They will go further than they ever thought possible.</w:t>
      </w:r>
    </w:p>
    <w:p w14:paraId="70025274" w14:textId="3464FBA1" w:rsidR="004A0EA4" w:rsidRPr="00F23A44" w:rsidRDefault="004A0EA4" w:rsidP="004A0EA4">
      <w:pPr>
        <w:spacing w:after="0" w:line="240" w:lineRule="auto"/>
        <w:jc w:val="center"/>
        <w:rPr>
          <w:rFonts w:ascii="Century Gothic" w:eastAsia="Times New Roman" w:hAnsi="Century Gothic" w:cs="Times New Roman"/>
          <w:sz w:val="36"/>
          <w:szCs w:val="36"/>
          <w:lang w:eastAsia="en-GB"/>
        </w:rPr>
      </w:pPr>
    </w:p>
    <w:p w14:paraId="66B8A12A" w14:textId="4EAA55A5" w:rsidR="002A1186" w:rsidRPr="00F23A44" w:rsidRDefault="002A1186" w:rsidP="002A1186">
      <w:pPr>
        <w:pStyle w:val="NormalWeb"/>
        <w:rPr>
          <w:rFonts w:ascii="Century Gothic" w:hAnsi="Century Gothic"/>
          <w:sz w:val="36"/>
          <w:szCs w:val="36"/>
        </w:rPr>
      </w:pPr>
      <w:r w:rsidRPr="00F23A44">
        <w:rPr>
          <w:rFonts w:ascii="Century Gothic" w:hAnsi="Century Gothic"/>
          <w:sz w:val="36"/>
          <w:szCs w:val="36"/>
        </w:rPr>
        <w:t xml:space="preserve">Teaching and Learning Vision for the </w:t>
      </w:r>
      <w:r w:rsidR="0034295B" w:rsidRPr="00F23A44">
        <w:rPr>
          <w:rFonts w:ascii="Century Gothic" w:hAnsi="Century Gothic"/>
          <w:sz w:val="36"/>
          <w:szCs w:val="36"/>
        </w:rPr>
        <w:t xml:space="preserve">Humanities </w:t>
      </w:r>
      <w:r w:rsidRPr="00F23A44">
        <w:rPr>
          <w:rFonts w:ascii="Century Gothic" w:hAnsi="Century Gothic"/>
          <w:sz w:val="36"/>
          <w:szCs w:val="36"/>
        </w:rPr>
        <w:t>Department</w:t>
      </w:r>
    </w:p>
    <w:p w14:paraId="508D3DEC" w14:textId="558D5ABA"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654BC0D4" w14:textId="77777777" w:rsidR="00E00038" w:rsidRPr="00F23A44" w:rsidRDefault="00F626F6" w:rsidP="00E00038">
      <w:pPr>
        <w:spacing w:after="0" w:line="240" w:lineRule="auto"/>
        <w:rPr>
          <w:rFonts w:ascii="Century Gothic" w:eastAsia="Times New Roman" w:hAnsi="Century Gothic" w:cs="Times New Roman"/>
          <w:sz w:val="24"/>
          <w:szCs w:val="24"/>
          <w:lang w:eastAsia="en-GB"/>
        </w:rPr>
      </w:pPr>
      <w:r w:rsidRPr="00F23A44">
        <w:rPr>
          <w:rFonts w:ascii="Century Gothic" w:eastAsia="Times New Roman" w:hAnsi="Century Gothic" w:cs="Times New Roman"/>
          <w:i/>
          <w:color w:val="C00000"/>
          <w:sz w:val="28"/>
          <w:szCs w:val="28"/>
          <w:lang w:eastAsia="en-GB"/>
        </w:rPr>
        <w:t>The Humanities team is dedicated to mastering knowledge, understanding and inspiring curiosity in our world.</w:t>
      </w:r>
      <w:r w:rsidR="00E00038" w:rsidRPr="00F23A44">
        <w:rPr>
          <w:rFonts w:ascii="Century Gothic" w:eastAsia="Times New Roman" w:hAnsi="Century Gothic" w:cs="Times New Roman"/>
          <w:sz w:val="24"/>
          <w:szCs w:val="24"/>
          <w:lang w:eastAsia="en-GB"/>
        </w:rPr>
        <w:t xml:space="preserve"> </w:t>
      </w:r>
    </w:p>
    <w:p w14:paraId="50D9D4AB" w14:textId="77777777" w:rsidR="00E00038" w:rsidRPr="00F23A44" w:rsidRDefault="00E00038" w:rsidP="00E00038">
      <w:pPr>
        <w:spacing w:after="0" w:line="240" w:lineRule="auto"/>
        <w:rPr>
          <w:rFonts w:ascii="Century Gothic" w:eastAsia="Times New Roman" w:hAnsi="Century Gothic" w:cs="Times New Roman"/>
          <w:sz w:val="24"/>
          <w:szCs w:val="24"/>
          <w:lang w:eastAsia="en-GB"/>
        </w:rPr>
      </w:pPr>
    </w:p>
    <w:p w14:paraId="3633FD84" w14:textId="64B8AD33" w:rsidR="00E00038" w:rsidRPr="00F23A44" w:rsidRDefault="00E00038" w:rsidP="00E00038">
      <w:pPr>
        <w:spacing w:after="0" w:line="240" w:lineRule="auto"/>
        <w:rPr>
          <w:rFonts w:ascii="Century Gothic" w:eastAsia="Times New Roman" w:hAnsi="Century Gothic" w:cs="Times New Roman"/>
          <w:i/>
          <w:color w:val="C00000"/>
          <w:sz w:val="24"/>
          <w:szCs w:val="24"/>
          <w:lang w:eastAsia="en-GB"/>
        </w:rPr>
      </w:pPr>
      <w:r w:rsidRPr="00F23A44">
        <w:rPr>
          <w:rFonts w:ascii="Century Gothic" w:eastAsia="Times New Roman" w:hAnsi="Century Gothic" w:cs="Times New Roman"/>
          <w:sz w:val="24"/>
          <w:szCs w:val="24"/>
          <w:lang w:eastAsia="en-GB"/>
        </w:rPr>
        <w:t xml:space="preserve">In History, we can turn every learner into an expert who is fully aware of the complexities of the past and how that past has impacted on the present. An enquiring individual who can reason in facts and conclude logical, balanced and developed judgements. Learners ready with the skills to balance the problems of the present and play their part in the future.     </w:t>
      </w:r>
    </w:p>
    <w:p w14:paraId="2ADE832A" w14:textId="3DC38F9C" w:rsidR="00F72BCC" w:rsidRPr="00F23A44" w:rsidRDefault="00F72BCC" w:rsidP="00F626F6">
      <w:pPr>
        <w:spacing w:after="0" w:line="240" w:lineRule="auto"/>
        <w:rPr>
          <w:rFonts w:ascii="Century Gothic" w:eastAsia="Times New Roman" w:hAnsi="Century Gothic" w:cs="Times New Roman"/>
          <w:i/>
          <w:color w:val="C00000"/>
          <w:sz w:val="28"/>
          <w:szCs w:val="28"/>
          <w:lang w:eastAsia="en-GB"/>
        </w:rPr>
      </w:pPr>
    </w:p>
    <w:p w14:paraId="714B86A7" w14:textId="7979ACED"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4BEBEE77" w14:textId="35283A80"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63591039" w14:textId="6AD03EBC"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52039EF1" w14:textId="6FF56C13"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353FFDA7" w14:textId="72F2C71B" w:rsidR="00F72BCC" w:rsidRPr="00F23A44" w:rsidRDefault="00F72BCC" w:rsidP="002A1186">
      <w:pPr>
        <w:spacing w:after="0" w:line="240" w:lineRule="auto"/>
        <w:rPr>
          <w:rFonts w:ascii="Century Gothic" w:eastAsia="Times New Roman" w:hAnsi="Century Gothic" w:cs="Times New Roman"/>
          <w:i/>
          <w:color w:val="C00000"/>
          <w:sz w:val="28"/>
          <w:szCs w:val="28"/>
          <w:lang w:eastAsia="en-GB"/>
        </w:rPr>
      </w:pPr>
    </w:p>
    <w:p w14:paraId="66CD5609" w14:textId="1C6B749D" w:rsidR="00F72BCC" w:rsidRPr="00F23A44" w:rsidRDefault="00F72BCC" w:rsidP="002A1186">
      <w:pPr>
        <w:spacing w:after="0" w:line="240" w:lineRule="auto"/>
        <w:rPr>
          <w:rFonts w:ascii="Century Gothic" w:eastAsia="Times New Roman" w:hAnsi="Century Gothic" w:cs="Times New Roman"/>
          <w:i/>
          <w:sz w:val="28"/>
          <w:szCs w:val="36"/>
          <w:lang w:eastAsia="en-GB"/>
        </w:rPr>
      </w:pPr>
    </w:p>
    <w:p w14:paraId="61655944" w14:textId="081E6251" w:rsidR="001B42FA" w:rsidRPr="00F23A44" w:rsidRDefault="001B42FA" w:rsidP="002A1186">
      <w:pPr>
        <w:spacing w:after="0" w:line="240" w:lineRule="auto"/>
        <w:rPr>
          <w:rFonts w:ascii="Century Gothic" w:eastAsia="Times New Roman" w:hAnsi="Century Gothic" w:cs="Times New Roman"/>
          <w:i/>
          <w:sz w:val="28"/>
          <w:szCs w:val="36"/>
          <w:lang w:eastAsia="en-GB"/>
        </w:rPr>
      </w:pPr>
    </w:p>
    <w:p w14:paraId="10AE8463" w14:textId="12197DF8" w:rsidR="001B42FA" w:rsidRPr="00F23A44" w:rsidRDefault="001B42FA" w:rsidP="002A1186">
      <w:pPr>
        <w:spacing w:after="0" w:line="240" w:lineRule="auto"/>
        <w:rPr>
          <w:rFonts w:ascii="Century Gothic" w:eastAsia="Times New Roman" w:hAnsi="Century Gothic" w:cs="Times New Roman"/>
          <w:i/>
          <w:sz w:val="28"/>
          <w:szCs w:val="36"/>
          <w:lang w:eastAsia="en-GB"/>
        </w:rPr>
      </w:pPr>
    </w:p>
    <w:p w14:paraId="770248D0" w14:textId="2DB05CD5" w:rsidR="001B42FA" w:rsidRPr="00F23A44" w:rsidRDefault="001B42FA" w:rsidP="002A1186">
      <w:pPr>
        <w:spacing w:after="0" w:line="240" w:lineRule="auto"/>
        <w:rPr>
          <w:rFonts w:ascii="Century Gothic" w:eastAsia="Times New Roman" w:hAnsi="Century Gothic" w:cs="Times New Roman"/>
          <w:i/>
          <w:sz w:val="28"/>
          <w:szCs w:val="36"/>
          <w:lang w:eastAsia="en-GB"/>
        </w:rPr>
      </w:pPr>
    </w:p>
    <w:p w14:paraId="0D50F7EB" w14:textId="200D3BA0" w:rsidR="003808D0" w:rsidRPr="00F23A44" w:rsidRDefault="003808D0" w:rsidP="002A1186">
      <w:pPr>
        <w:spacing w:after="0" w:line="240" w:lineRule="auto"/>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sz w:val="36"/>
          <w:szCs w:val="36"/>
          <w:lang w:eastAsia="en-GB"/>
        </w:rPr>
        <w:t xml:space="preserve">At the end of Year 11 students in </w:t>
      </w:r>
      <w:r w:rsidR="00711065" w:rsidRPr="00F23A44">
        <w:rPr>
          <w:rFonts w:ascii="Century Gothic" w:eastAsia="Times New Roman" w:hAnsi="Century Gothic" w:cs="Times New Roman"/>
          <w:color w:val="C00000"/>
          <w:sz w:val="36"/>
          <w:szCs w:val="36"/>
          <w:lang w:eastAsia="en-GB"/>
        </w:rPr>
        <w:t xml:space="preserve">History </w:t>
      </w:r>
      <w:r w:rsidRPr="00F23A44">
        <w:rPr>
          <w:rFonts w:ascii="Century Gothic" w:eastAsia="Times New Roman" w:hAnsi="Century Gothic" w:cs="Times New Roman"/>
          <w:sz w:val="36"/>
          <w:szCs w:val="36"/>
          <w:lang w:eastAsia="en-GB"/>
        </w:rPr>
        <w:t>will….</w:t>
      </w:r>
    </w:p>
    <w:p w14:paraId="7CDC6F37" w14:textId="52E1A581" w:rsidR="003808D0" w:rsidRPr="00F23A44" w:rsidRDefault="003808D0" w:rsidP="002A1186">
      <w:pPr>
        <w:spacing w:after="0" w:line="240" w:lineRule="auto"/>
        <w:rPr>
          <w:rFonts w:ascii="Century Gothic" w:eastAsia="Times New Roman" w:hAnsi="Century Gothic" w:cs="Times New Roman"/>
          <w:color w:val="C00000"/>
          <w:sz w:val="36"/>
          <w:szCs w:val="36"/>
          <w:lang w:eastAsia="en-GB"/>
        </w:rPr>
      </w:pPr>
    </w:p>
    <w:tbl>
      <w:tblPr>
        <w:tblStyle w:val="TableGrid"/>
        <w:tblW w:w="0" w:type="auto"/>
        <w:tblLook w:val="04A0" w:firstRow="1" w:lastRow="0" w:firstColumn="1" w:lastColumn="0" w:noHBand="0" w:noVBand="1"/>
      </w:tblPr>
      <w:tblGrid>
        <w:gridCol w:w="10456"/>
      </w:tblGrid>
      <w:tr w:rsidR="003808D0" w:rsidRPr="00F23A44" w14:paraId="7C520E91" w14:textId="77777777" w:rsidTr="003808D0">
        <w:tc>
          <w:tcPr>
            <w:tcW w:w="10456" w:type="dxa"/>
          </w:tcPr>
          <w:p w14:paraId="2EEE0567" w14:textId="68FCF66E" w:rsidR="003808D0" w:rsidRPr="00F23A44" w:rsidRDefault="00B734EE" w:rsidP="006A480D">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 xml:space="preserve">Know </w:t>
            </w:r>
            <w:r w:rsidR="00C87127" w:rsidRPr="00F23A44">
              <w:rPr>
                <w:rFonts w:ascii="Century Gothic" w:eastAsia="Times New Roman" w:hAnsi="Century Gothic" w:cs="Times New Roman"/>
                <w:color w:val="C00000"/>
                <w:sz w:val="36"/>
                <w:szCs w:val="36"/>
                <w:lang w:eastAsia="en-GB"/>
              </w:rPr>
              <w:t>and Understand</w:t>
            </w:r>
            <w:r w:rsidR="001F43E9" w:rsidRPr="00F23A44">
              <w:rPr>
                <w:rFonts w:ascii="Century Gothic" w:eastAsia="Times New Roman" w:hAnsi="Century Gothic" w:cs="Times New Roman"/>
                <w:color w:val="C00000"/>
                <w:sz w:val="36"/>
                <w:szCs w:val="36"/>
                <w:lang w:eastAsia="en-GB"/>
              </w:rPr>
              <w:t>…….</w:t>
            </w:r>
          </w:p>
        </w:tc>
      </w:tr>
      <w:tr w:rsidR="00B734EE" w:rsidRPr="00F23A44" w14:paraId="3E035DE7" w14:textId="77777777" w:rsidTr="006B329E">
        <w:trPr>
          <w:trHeight w:val="1948"/>
        </w:trPr>
        <w:tc>
          <w:tcPr>
            <w:tcW w:w="10456" w:type="dxa"/>
          </w:tcPr>
          <w:p w14:paraId="38C910AC" w14:textId="39D62357" w:rsidR="00B734EE" w:rsidRPr="00F23A44" w:rsidRDefault="00B734EE" w:rsidP="002A1186">
            <w:pPr>
              <w:rPr>
                <w:rFonts w:ascii="Century Gothic" w:eastAsia="Times New Roman" w:hAnsi="Century Gothic" w:cs="Times New Roman"/>
                <w:sz w:val="24"/>
                <w:szCs w:val="24"/>
                <w:lang w:eastAsia="en-GB"/>
              </w:rPr>
            </w:pPr>
          </w:p>
          <w:p w14:paraId="48610839" w14:textId="77777777" w:rsidR="00C87127" w:rsidRPr="00F23A44" w:rsidRDefault="00C87127" w:rsidP="00C87127">
            <w:pPr>
              <w:pStyle w:val="ListParagraph"/>
              <w:ind w:left="1440"/>
              <w:rPr>
                <w:rFonts w:ascii="Century Gothic" w:eastAsia="Times New Roman" w:hAnsi="Century Gothic" w:cs="Times New Roman"/>
                <w:color w:val="C00000"/>
                <w:sz w:val="36"/>
                <w:szCs w:val="36"/>
                <w:lang w:eastAsia="en-GB"/>
              </w:rPr>
            </w:pPr>
          </w:p>
          <w:p w14:paraId="0FD56AF8" w14:textId="111BDF3E" w:rsidR="00C87127" w:rsidRPr="00F23A44" w:rsidRDefault="00127BD1" w:rsidP="00C87127">
            <w:pPr>
              <w:pStyle w:val="ListParagraph"/>
              <w:numPr>
                <w:ilvl w:val="0"/>
                <w:numId w:val="15"/>
              </w:numPr>
              <w:rPr>
                <w:rFonts w:ascii="Century Gothic" w:eastAsia="Times New Roman" w:hAnsi="Century Gothic" w:cs="Times New Roman"/>
                <w:sz w:val="24"/>
                <w:szCs w:val="24"/>
                <w:lang w:eastAsia="en-GB"/>
              </w:rPr>
            </w:pPr>
            <w:r>
              <w:rPr>
                <w:rFonts w:ascii="Century Gothic" w:eastAsia="Times New Roman" w:hAnsi="Century Gothic" w:cs="Times New Roman"/>
                <w:b/>
                <w:sz w:val="24"/>
                <w:szCs w:val="24"/>
                <w:lang w:eastAsia="en-GB"/>
              </w:rPr>
              <w:t>Wider World Depth Study</w:t>
            </w:r>
            <w:r w:rsidR="00F4339D" w:rsidRPr="00F23A44">
              <w:rPr>
                <w:rFonts w:ascii="Century Gothic" w:eastAsia="Times New Roman" w:hAnsi="Century Gothic" w:cs="Times New Roman"/>
                <w:b/>
                <w:sz w:val="24"/>
                <w:szCs w:val="24"/>
                <w:lang w:eastAsia="en-GB"/>
              </w:rPr>
              <w:t xml:space="preserve"> </w:t>
            </w:r>
            <w:r>
              <w:rPr>
                <w:rFonts w:ascii="Century Gothic" w:eastAsia="Times New Roman" w:hAnsi="Century Gothic" w:cs="Times New Roman"/>
                <w:sz w:val="24"/>
                <w:szCs w:val="24"/>
                <w:lang w:eastAsia="en-GB"/>
              </w:rPr>
              <w:t>allows students to explore the complex and diverse interests of the Great Powers prior to WWI</w:t>
            </w:r>
            <w:r w:rsidR="0085499C" w:rsidRPr="00F23A44">
              <w:rPr>
                <w:rFonts w:ascii="Century Gothic" w:eastAsia="Times New Roman" w:hAnsi="Century Gothic" w:cs="Times New Roman"/>
                <w:sz w:val="24"/>
                <w:szCs w:val="24"/>
                <w:lang w:eastAsia="en-GB"/>
              </w:rPr>
              <w:t>.</w:t>
            </w:r>
            <w:r>
              <w:rPr>
                <w:rFonts w:ascii="Century Gothic" w:eastAsia="Times New Roman" w:hAnsi="Century Gothic" w:cs="Times New Roman"/>
                <w:sz w:val="24"/>
                <w:szCs w:val="24"/>
                <w:lang w:eastAsia="en-GB"/>
              </w:rPr>
              <w:t xml:space="preserve"> Students will understand the causes, nature and conclusion to the First World War and will be able to evaluate how and why conflict occurred.</w:t>
            </w:r>
            <w:r w:rsidR="0085499C" w:rsidRPr="00F23A44">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They will consider the role of key individuals and groups in shaping change and how they were affected and influenced by international relations. Content will include:</w:t>
            </w:r>
            <w:r w:rsidR="0085499C" w:rsidRPr="00F23A44">
              <w:rPr>
                <w:rFonts w:ascii="Century Gothic" w:eastAsia="Times New Roman" w:hAnsi="Century Gothic" w:cs="Times New Roman"/>
                <w:sz w:val="24"/>
                <w:szCs w:val="24"/>
                <w:lang w:eastAsia="en-GB"/>
              </w:rPr>
              <w:t xml:space="preserve"> </w:t>
            </w:r>
          </w:p>
          <w:p w14:paraId="3C9CEA07" w14:textId="37ACDFCC" w:rsidR="00267599"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Pre 1914 alliances</w:t>
            </w:r>
          </w:p>
          <w:p w14:paraId="7E125FA9" w14:textId="7CE1F521" w:rsidR="00127BD1"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Anglo German rivalry</w:t>
            </w:r>
          </w:p>
          <w:p w14:paraId="0385F345" w14:textId="3EC5AE24" w:rsidR="00127BD1"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Outbreak of war</w:t>
            </w:r>
          </w:p>
          <w:p w14:paraId="40B66628" w14:textId="175CA4F2" w:rsidR="00127BD1"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Trench warfare</w:t>
            </w:r>
          </w:p>
          <w:p w14:paraId="58308864" w14:textId="092A2A9C" w:rsidR="00127BD1"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The Western Front</w:t>
            </w:r>
          </w:p>
          <w:p w14:paraId="31B153C0" w14:textId="364191E8" w:rsidR="00127BD1" w:rsidRPr="00127BD1"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The war on other fronts</w:t>
            </w:r>
          </w:p>
          <w:p w14:paraId="0C8736BE" w14:textId="6A89C0C7" w:rsidR="00127BD1" w:rsidRPr="00321E3D" w:rsidRDefault="00127BD1" w:rsidP="00267599">
            <w:pPr>
              <w:pStyle w:val="ListParagraph"/>
              <w:numPr>
                <w:ilvl w:val="0"/>
                <w:numId w:val="17"/>
              </w:numPr>
              <w:spacing w:after="160" w:line="259" w:lineRule="auto"/>
              <w:rPr>
                <w:rFonts w:ascii="Century Gothic" w:eastAsia="Times New Roman" w:hAnsi="Century Gothic" w:cs="Times New Roman"/>
                <w:sz w:val="36"/>
                <w:szCs w:val="36"/>
                <w:lang w:eastAsia="en-GB"/>
              </w:rPr>
            </w:pPr>
            <w:r>
              <w:rPr>
                <w:rFonts w:ascii="Century Gothic" w:eastAsia="Times New Roman" w:hAnsi="Century Gothic" w:cs="Times New Roman"/>
                <w:sz w:val="24"/>
                <w:szCs w:val="24"/>
                <w:lang w:eastAsia="en-GB"/>
              </w:rPr>
              <w:t>The circumstances around Germany’s surrender</w:t>
            </w:r>
          </w:p>
          <w:p w14:paraId="2A782906" w14:textId="77777777" w:rsidR="004A7303" w:rsidRPr="00F23A44" w:rsidRDefault="004A7303" w:rsidP="004A7303">
            <w:pPr>
              <w:pStyle w:val="ListParagraph"/>
              <w:spacing w:after="160" w:line="259" w:lineRule="auto"/>
              <w:ind w:left="1440"/>
              <w:rPr>
                <w:rFonts w:ascii="Century Gothic" w:eastAsia="Times New Roman" w:hAnsi="Century Gothic" w:cs="Times New Roman"/>
                <w:color w:val="C00000"/>
                <w:sz w:val="36"/>
                <w:szCs w:val="36"/>
                <w:lang w:eastAsia="en-GB"/>
              </w:rPr>
            </w:pPr>
          </w:p>
          <w:p w14:paraId="73E8481A" w14:textId="62B7ED2F" w:rsidR="00D92451" w:rsidRPr="00D92451" w:rsidRDefault="006B329E" w:rsidP="00D92451">
            <w:pPr>
              <w:pStyle w:val="ListParagraph"/>
              <w:numPr>
                <w:ilvl w:val="0"/>
                <w:numId w:val="15"/>
              </w:numPr>
              <w:rPr>
                <w:rFonts w:ascii="Century Gothic" w:eastAsia="Times New Roman" w:hAnsi="Century Gothic" w:cs="Times New Roman"/>
                <w:b/>
                <w:sz w:val="24"/>
                <w:szCs w:val="24"/>
                <w:lang w:eastAsia="en-GB"/>
              </w:rPr>
            </w:pPr>
            <w:r w:rsidRPr="00F23A44">
              <w:rPr>
                <w:rFonts w:ascii="Century Gothic" w:eastAsia="Times New Roman" w:hAnsi="Century Gothic" w:cs="Times New Roman"/>
                <w:b/>
                <w:sz w:val="24"/>
                <w:szCs w:val="24"/>
                <w:lang w:eastAsia="en-GB"/>
              </w:rPr>
              <w:t xml:space="preserve">A </w:t>
            </w:r>
            <w:r w:rsidR="00066BD1" w:rsidRPr="00F23A44">
              <w:rPr>
                <w:rFonts w:ascii="Century Gothic" w:eastAsia="Times New Roman" w:hAnsi="Century Gothic" w:cs="Times New Roman"/>
                <w:b/>
                <w:sz w:val="24"/>
                <w:szCs w:val="24"/>
                <w:lang w:eastAsia="en-GB"/>
              </w:rPr>
              <w:t xml:space="preserve">British </w:t>
            </w:r>
            <w:r w:rsidR="004A7303" w:rsidRPr="00F23A44">
              <w:rPr>
                <w:rFonts w:ascii="Century Gothic" w:eastAsia="Times New Roman" w:hAnsi="Century Gothic" w:cs="Times New Roman"/>
                <w:b/>
                <w:sz w:val="24"/>
                <w:szCs w:val="24"/>
                <w:lang w:eastAsia="en-GB"/>
              </w:rPr>
              <w:t>depth</w:t>
            </w:r>
            <w:r w:rsidR="004A7303" w:rsidRPr="00F23A44">
              <w:rPr>
                <w:rFonts w:ascii="Century Gothic" w:eastAsia="Times New Roman" w:hAnsi="Century Gothic" w:cs="Times New Roman"/>
                <w:sz w:val="24"/>
                <w:szCs w:val="24"/>
                <w:lang w:eastAsia="en-GB"/>
              </w:rPr>
              <w:t xml:space="preserve"> study on </w:t>
            </w:r>
            <w:r w:rsidR="00AF0A23">
              <w:rPr>
                <w:rFonts w:ascii="Century Gothic" w:eastAsia="Times New Roman" w:hAnsi="Century Gothic" w:cs="Times New Roman"/>
                <w:sz w:val="24"/>
                <w:szCs w:val="24"/>
                <w:lang w:eastAsia="en-GB"/>
              </w:rPr>
              <w:t>Norman England c1066</w:t>
            </w:r>
            <w:r w:rsidR="00D92451">
              <w:rPr>
                <w:rFonts w:ascii="Century Gothic" w:eastAsia="Times New Roman" w:hAnsi="Century Gothic" w:cs="Times New Roman"/>
                <w:sz w:val="24"/>
                <w:szCs w:val="24"/>
                <w:lang w:eastAsia="en-GB"/>
              </w:rPr>
              <w:t>-1088. Knowing in detail about England before, events during, and society after the conquest and understanding why changes happened, and events occurred in the way they did. These events will include</w:t>
            </w:r>
          </w:p>
          <w:p w14:paraId="62FEC214" w14:textId="4474AC87" w:rsidR="00D92451" w:rsidRPr="00321E3D" w:rsidRDefault="00D92451" w:rsidP="00321E3D">
            <w:pPr>
              <w:pStyle w:val="ListParagraph"/>
              <w:numPr>
                <w:ilvl w:val="1"/>
                <w:numId w:val="33"/>
              </w:numPr>
              <w:rPr>
                <w:rFonts w:ascii="Century Gothic" w:eastAsia="Times New Roman" w:hAnsi="Century Gothic" w:cs="Times New Roman"/>
                <w:sz w:val="24"/>
                <w:szCs w:val="24"/>
                <w:lang w:eastAsia="en-GB"/>
              </w:rPr>
            </w:pPr>
            <w:r w:rsidRPr="00321E3D">
              <w:rPr>
                <w:rFonts w:ascii="Century Gothic" w:eastAsia="Times New Roman" w:hAnsi="Century Gothic" w:cs="Times New Roman"/>
                <w:sz w:val="24"/>
                <w:szCs w:val="24"/>
                <w:lang w:eastAsia="en-GB"/>
              </w:rPr>
              <w:t>Anglo-Saxon Society</w:t>
            </w:r>
          </w:p>
          <w:p w14:paraId="4B0B95AD" w14:textId="0759726B" w:rsidR="00D92451" w:rsidRPr="00321E3D" w:rsidRDefault="00F059CB" w:rsidP="00321E3D">
            <w:pPr>
              <w:pStyle w:val="ListParagraph"/>
              <w:numPr>
                <w:ilvl w:val="1"/>
                <w:numId w:val="33"/>
              </w:num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The rival claimants to</w:t>
            </w:r>
            <w:r w:rsidR="00D92451" w:rsidRPr="00321E3D">
              <w:rPr>
                <w:rFonts w:ascii="Century Gothic" w:eastAsia="Times New Roman" w:hAnsi="Century Gothic" w:cs="Times New Roman"/>
                <w:sz w:val="24"/>
                <w:szCs w:val="24"/>
                <w:lang w:eastAsia="en-GB"/>
              </w:rPr>
              <w:t xml:space="preserve"> the Throne</w:t>
            </w:r>
          </w:p>
          <w:p w14:paraId="25BC6148" w14:textId="4223DFA1" w:rsidR="00D92451" w:rsidRPr="00321E3D" w:rsidRDefault="00D92451" w:rsidP="00321E3D">
            <w:pPr>
              <w:pStyle w:val="ListParagraph"/>
              <w:numPr>
                <w:ilvl w:val="1"/>
                <w:numId w:val="33"/>
              </w:numPr>
              <w:rPr>
                <w:rFonts w:ascii="Century Gothic" w:eastAsia="Times New Roman" w:hAnsi="Century Gothic" w:cs="Times New Roman"/>
                <w:sz w:val="24"/>
                <w:szCs w:val="24"/>
                <w:lang w:eastAsia="en-GB"/>
              </w:rPr>
            </w:pPr>
            <w:r w:rsidRPr="00321E3D">
              <w:rPr>
                <w:rFonts w:ascii="Century Gothic" w:eastAsia="Times New Roman" w:hAnsi="Century Gothic" w:cs="Times New Roman"/>
                <w:sz w:val="24"/>
                <w:szCs w:val="24"/>
                <w:lang w:eastAsia="en-GB"/>
              </w:rPr>
              <w:t>The Norman Invasion</w:t>
            </w:r>
          </w:p>
          <w:p w14:paraId="7546F6BB" w14:textId="1AF7B0EE" w:rsidR="00D92451" w:rsidRPr="00321E3D" w:rsidRDefault="00D92451" w:rsidP="00321E3D">
            <w:pPr>
              <w:pStyle w:val="ListParagraph"/>
              <w:numPr>
                <w:ilvl w:val="1"/>
                <w:numId w:val="33"/>
              </w:numPr>
              <w:rPr>
                <w:rFonts w:ascii="Century Gothic" w:eastAsia="Times New Roman" w:hAnsi="Century Gothic" w:cs="Times New Roman"/>
                <w:sz w:val="24"/>
                <w:szCs w:val="24"/>
                <w:lang w:eastAsia="en-GB"/>
              </w:rPr>
            </w:pPr>
            <w:r w:rsidRPr="00321E3D">
              <w:rPr>
                <w:rFonts w:ascii="Century Gothic" w:eastAsia="Times New Roman" w:hAnsi="Century Gothic" w:cs="Times New Roman"/>
                <w:sz w:val="24"/>
                <w:szCs w:val="24"/>
                <w:lang w:eastAsia="en-GB"/>
              </w:rPr>
              <w:t>William’s methods in establishing Control</w:t>
            </w:r>
          </w:p>
          <w:p w14:paraId="2B4B53A2" w14:textId="34D3C35A" w:rsidR="00D92451" w:rsidRPr="00321E3D" w:rsidRDefault="00D92451" w:rsidP="00321E3D">
            <w:pPr>
              <w:pStyle w:val="ListParagraph"/>
              <w:numPr>
                <w:ilvl w:val="1"/>
                <w:numId w:val="33"/>
              </w:numPr>
              <w:rPr>
                <w:rFonts w:ascii="Century Gothic" w:eastAsia="Times New Roman" w:hAnsi="Century Gothic" w:cs="Times New Roman"/>
                <w:sz w:val="24"/>
                <w:szCs w:val="24"/>
                <w:lang w:eastAsia="en-GB"/>
              </w:rPr>
            </w:pPr>
            <w:r w:rsidRPr="00321E3D">
              <w:rPr>
                <w:rFonts w:ascii="Century Gothic" w:eastAsia="Times New Roman" w:hAnsi="Century Gothic" w:cs="Times New Roman"/>
                <w:sz w:val="24"/>
                <w:szCs w:val="24"/>
                <w:lang w:eastAsia="en-GB"/>
              </w:rPr>
              <w:t>Saxon rebellion and resistance</w:t>
            </w:r>
          </w:p>
          <w:p w14:paraId="3AFA2E0F" w14:textId="37B20E22" w:rsidR="00D92451" w:rsidRPr="00321E3D" w:rsidRDefault="00F25A7F" w:rsidP="00321E3D">
            <w:pPr>
              <w:pStyle w:val="ListParagraph"/>
              <w:numPr>
                <w:ilvl w:val="1"/>
                <w:numId w:val="33"/>
              </w:numPr>
              <w:rPr>
                <w:rFonts w:ascii="Century Gothic" w:eastAsia="Times New Roman" w:hAnsi="Century Gothic" w:cs="Times New Roman"/>
                <w:b/>
                <w:sz w:val="24"/>
                <w:szCs w:val="24"/>
                <w:lang w:eastAsia="en-GB"/>
              </w:rPr>
            </w:pPr>
            <w:r w:rsidRPr="00321E3D">
              <w:rPr>
                <w:rFonts w:ascii="Century Gothic" w:eastAsia="Times New Roman" w:hAnsi="Century Gothic" w:cs="Times New Roman"/>
                <w:sz w:val="24"/>
                <w:szCs w:val="24"/>
                <w:lang w:eastAsia="en-GB"/>
              </w:rPr>
              <w:t>The Feudal System</w:t>
            </w:r>
          </w:p>
          <w:p w14:paraId="44D4FD2D" w14:textId="7DD1B2BF" w:rsidR="00F25A7F" w:rsidRPr="00127BD1" w:rsidRDefault="00F25A7F" w:rsidP="00321E3D">
            <w:pPr>
              <w:pStyle w:val="ListParagraph"/>
              <w:numPr>
                <w:ilvl w:val="1"/>
                <w:numId w:val="33"/>
              </w:numPr>
              <w:rPr>
                <w:rFonts w:ascii="Century Gothic" w:eastAsia="Times New Roman" w:hAnsi="Century Gothic" w:cs="Times New Roman"/>
                <w:b/>
                <w:sz w:val="24"/>
                <w:szCs w:val="24"/>
                <w:lang w:eastAsia="en-GB"/>
              </w:rPr>
            </w:pPr>
            <w:r w:rsidRPr="00321E3D">
              <w:rPr>
                <w:rFonts w:ascii="Century Gothic" w:eastAsia="Times New Roman" w:hAnsi="Century Gothic" w:cs="Times New Roman"/>
                <w:sz w:val="24"/>
                <w:szCs w:val="24"/>
                <w:lang w:eastAsia="en-GB"/>
              </w:rPr>
              <w:t>Norman Aristocracy</w:t>
            </w:r>
          </w:p>
          <w:p w14:paraId="0DD4243A" w14:textId="77777777" w:rsidR="00127BD1" w:rsidRPr="00F23A44" w:rsidRDefault="00127BD1" w:rsidP="00127BD1">
            <w:pPr>
              <w:rPr>
                <w:rFonts w:ascii="Century Gothic" w:eastAsia="Times New Roman" w:hAnsi="Century Gothic" w:cs="Times New Roman"/>
                <w:sz w:val="24"/>
                <w:szCs w:val="24"/>
                <w:lang w:eastAsia="en-GB"/>
              </w:rPr>
            </w:pPr>
          </w:p>
          <w:p w14:paraId="1E7E6FDB" w14:textId="77777777" w:rsidR="00127BD1" w:rsidRPr="00F23A44" w:rsidRDefault="00127BD1" w:rsidP="00127BD1">
            <w:pPr>
              <w:pStyle w:val="ListParagraph"/>
              <w:numPr>
                <w:ilvl w:val="0"/>
                <w:numId w:val="15"/>
              </w:num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 xml:space="preserve">How to study a </w:t>
            </w:r>
            <w:r w:rsidRPr="00F23A44">
              <w:rPr>
                <w:rFonts w:ascii="Century Gothic" w:eastAsia="Times New Roman" w:hAnsi="Century Gothic" w:cs="Times New Roman"/>
                <w:b/>
                <w:sz w:val="24"/>
                <w:szCs w:val="24"/>
                <w:lang w:eastAsia="en-GB"/>
              </w:rPr>
              <w:t>Historic Environment</w:t>
            </w:r>
            <w:r w:rsidRPr="00F23A44">
              <w:rPr>
                <w:rFonts w:ascii="Century Gothic" w:eastAsia="Times New Roman" w:hAnsi="Century Gothic" w:cs="Times New Roman"/>
                <w:sz w:val="24"/>
                <w:szCs w:val="24"/>
                <w:lang w:eastAsia="en-GB"/>
              </w:rPr>
              <w:t xml:space="preserve"> with specific focus </w:t>
            </w:r>
            <w:r>
              <w:rPr>
                <w:rFonts w:ascii="Century Gothic" w:eastAsia="Times New Roman" w:hAnsi="Century Gothic" w:cs="Times New Roman"/>
                <w:sz w:val="24"/>
                <w:szCs w:val="24"/>
                <w:lang w:eastAsia="en-GB"/>
              </w:rPr>
              <w:t>on a specified site as part of the Norman England unit.</w:t>
            </w:r>
          </w:p>
          <w:p w14:paraId="7395F388" w14:textId="1709C12F" w:rsidR="00127BD1" w:rsidRDefault="00127BD1" w:rsidP="00127BD1">
            <w:pPr>
              <w:pStyle w:val="ListParagraph"/>
              <w:rPr>
                <w:rFonts w:ascii="Century Gothic" w:eastAsia="Times New Roman" w:hAnsi="Century Gothic" w:cs="Times New Roman"/>
                <w:sz w:val="24"/>
                <w:szCs w:val="24"/>
                <w:lang w:eastAsia="en-GB"/>
              </w:rPr>
            </w:pPr>
          </w:p>
          <w:p w14:paraId="6C44D6D4" w14:textId="27F26A0B" w:rsidR="00127BD1" w:rsidRDefault="00127BD1" w:rsidP="00127BD1">
            <w:pPr>
              <w:pStyle w:val="ListParagraph"/>
              <w:rPr>
                <w:rFonts w:ascii="Century Gothic" w:eastAsia="Times New Roman" w:hAnsi="Century Gothic" w:cs="Times New Roman"/>
                <w:sz w:val="24"/>
                <w:szCs w:val="24"/>
                <w:lang w:eastAsia="en-GB"/>
              </w:rPr>
            </w:pPr>
          </w:p>
          <w:p w14:paraId="19DAF88C" w14:textId="007DD074" w:rsidR="00127BD1" w:rsidRDefault="00127BD1" w:rsidP="00127BD1">
            <w:pPr>
              <w:pStyle w:val="ListParagraph"/>
              <w:rPr>
                <w:rFonts w:ascii="Century Gothic" w:eastAsia="Times New Roman" w:hAnsi="Century Gothic" w:cs="Times New Roman"/>
                <w:sz w:val="24"/>
                <w:szCs w:val="24"/>
                <w:lang w:eastAsia="en-GB"/>
              </w:rPr>
            </w:pPr>
          </w:p>
          <w:p w14:paraId="75B2B174" w14:textId="634E9BA3" w:rsidR="00127BD1" w:rsidRDefault="00127BD1" w:rsidP="00127BD1">
            <w:pPr>
              <w:pStyle w:val="ListParagraph"/>
              <w:rPr>
                <w:rFonts w:ascii="Century Gothic" w:eastAsia="Times New Roman" w:hAnsi="Century Gothic" w:cs="Times New Roman"/>
                <w:sz w:val="24"/>
                <w:szCs w:val="24"/>
                <w:lang w:eastAsia="en-GB"/>
              </w:rPr>
            </w:pPr>
          </w:p>
          <w:p w14:paraId="59B5A231" w14:textId="281C13CF" w:rsidR="00127BD1" w:rsidRDefault="00127BD1" w:rsidP="00127BD1">
            <w:pPr>
              <w:pStyle w:val="ListParagraph"/>
              <w:rPr>
                <w:rFonts w:ascii="Century Gothic" w:eastAsia="Times New Roman" w:hAnsi="Century Gothic" w:cs="Times New Roman"/>
                <w:sz w:val="24"/>
                <w:szCs w:val="24"/>
                <w:lang w:eastAsia="en-GB"/>
              </w:rPr>
            </w:pPr>
          </w:p>
          <w:p w14:paraId="5830B627" w14:textId="77777777" w:rsidR="00127BD1" w:rsidRPr="00F23A44" w:rsidRDefault="00127BD1" w:rsidP="00127BD1">
            <w:pPr>
              <w:pStyle w:val="ListParagraph"/>
              <w:rPr>
                <w:rFonts w:ascii="Century Gothic" w:eastAsia="Times New Roman" w:hAnsi="Century Gothic" w:cs="Times New Roman"/>
                <w:sz w:val="24"/>
                <w:szCs w:val="24"/>
                <w:lang w:eastAsia="en-GB"/>
              </w:rPr>
            </w:pPr>
          </w:p>
          <w:p w14:paraId="5AAC937A" w14:textId="77777777" w:rsidR="00127BD1" w:rsidRPr="00F23A44" w:rsidRDefault="00127BD1" w:rsidP="00127BD1">
            <w:pPr>
              <w:pStyle w:val="ListParagraph"/>
              <w:numPr>
                <w:ilvl w:val="0"/>
                <w:numId w:val="15"/>
              </w:num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lastRenderedPageBreak/>
              <w:t xml:space="preserve">The </w:t>
            </w:r>
            <w:r w:rsidRPr="00F23A44">
              <w:rPr>
                <w:rFonts w:ascii="Century Gothic" w:eastAsia="Times New Roman" w:hAnsi="Century Gothic" w:cs="Times New Roman"/>
                <w:b/>
                <w:sz w:val="24"/>
                <w:szCs w:val="24"/>
                <w:lang w:eastAsia="en-GB"/>
              </w:rPr>
              <w:t>Thematic study</w:t>
            </w:r>
            <w:r w:rsidRPr="00F23A44">
              <w:rPr>
                <w:rFonts w:ascii="Century Gothic" w:eastAsia="Times New Roman" w:hAnsi="Century Gothic" w:cs="Times New Roman"/>
                <w:sz w:val="24"/>
                <w:szCs w:val="24"/>
                <w:lang w:eastAsia="en-GB"/>
              </w:rPr>
              <w:t xml:space="preserve"> of history through the </w:t>
            </w:r>
            <w:r>
              <w:rPr>
                <w:rFonts w:ascii="Century Gothic" w:eastAsia="Times New Roman" w:hAnsi="Century Gothic" w:cs="Times New Roman"/>
                <w:sz w:val="24"/>
                <w:szCs w:val="24"/>
                <w:lang w:eastAsia="en-GB"/>
              </w:rPr>
              <w:t>developments in Medicine</w:t>
            </w:r>
            <w:r w:rsidRPr="00F23A44">
              <w:rPr>
                <w:rFonts w:ascii="Century Gothic" w:eastAsia="Times New Roman" w:hAnsi="Century Gothic" w:cs="Times New Roman"/>
                <w:sz w:val="24"/>
                <w:szCs w:val="24"/>
                <w:lang w:eastAsia="en-GB"/>
              </w:rPr>
              <w:t xml:space="preserve"> from 1250 to the present day. Understanding what changed, why it changed and show understanding of the </w:t>
            </w:r>
            <w:r>
              <w:rPr>
                <w:rFonts w:ascii="Century Gothic" w:eastAsia="Times New Roman" w:hAnsi="Century Gothic" w:cs="Times New Roman"/>
                <w:sz w:val="24"/>
                <w:szCs w:val="24"/>
                <w:lang w:eastAsia="en-GB"/>
              </w:rPr>
              <w:t>major developments and key individuals in Medicine</w:t>
            </w:r>
            <w:r w:rsidRPr="00F23A44">
              <w:rPr>
                <w:rFonts w:ascii="Century Gothic" w:eastAsia="Times New Roman" w:hAnsi="Century Gothic" w:cs="Times New Roman"/>
                <w:sz w:val="24"/>
                <w:szCs w:val="24"/>
                <w:lang w:eastAsia="en-GB"/>
              </w:rPr>
              <w:t>. This will include:</w:t>
            </w:r>
          </w:p>
          <w:p w14:paraId="29A29EE4" w14:textId="77777777" w:rsidR="00127BD1" w:rsidRPr="00321E3D" w:rsidRDefault="00127BD1" w:rsidP="00127BD1">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naturalistic and superstitious nature and treatment of disease in the Medieval period</w:t>
            </w:r>
          </w:p>
          <w:p w14:paraId="5EB6560F" w14:textId="77777777" w:rsidR="00127BD1" w:rsidRPr="00321E3D" w:rsidRDefault="00127BD1" w:rsidP="00127BD1">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breaking down of old beliefs and practices in the Medical Renaissance from 1500 -1700</w:t>
            </w:r>
          </w:p>
          <w:p w14:paraId="1410775C" w14:textId="77777777" w:rsidR="00127BD1" w:rsidRPr="00321E3D" w:rsidRDefault="00127BD1" w:rsidP="00127BD1">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rapid development of medicine, especially diagnosis and treatment in the Industrial Age from 1700 – 1900</w:t>
            </w:r>
          </w:p>
          <w:p w14:paraId="56BFCC34" w14:textId="77777777" w:rsidR="00127BD1" w:rsidRPr="00321E3D" w:rsidRDefault="00127BD1" w:rsidP="00127BD1">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increasing Scientific approach and rapid developments in the 20</w:t>
            </w:r>
            <w:r w:rsidRPr="00321E3D">
              <w:rPr>
                <w:rFonts w:ascii="Century Gothic" w:eastAsia="Times New Roman" w:hAnsi="Century Gothic" w:cs="Times New Roman"/>
                <w:sz w:val="24"/>
                <w:szCs w:val="24"/>
                <w:vertAlign w:val="superscript"/>
                <w:lang w:eastAsia="en-GB"/>
              </w:rPr>
              <w:t>th</w:t>
            </w:r>
            <w:r w:rsidRPr="00321E3D">
              <w:rPr>
                <w:rFonts w:ascii="Century Gothic" w:eastAsia="Times New Roman" w:hAnsi="Century Gothic" w:cs="Times New Roman"/>
                <w:sz w:val="24"/>
                <w:szCs w:val="24"/>
                <w:lang w:eastAsia="en-GB"/>
              </w:rPr>
              <w:t xml:space="preserve"> Century to present day</w:t>
            </w:r>
          </w:p>
          <w:p w14:paraId="70C34251" w14:textId="77777777" w:rsidR="00127BD1" w:rsidRPr="00321E3D" w:rsidRDefault="00127BD1" w:rsidP="00321E3D">
            <w:pPr>
              <w:pStyle w:val="ListParagraph"/>
              <w:numPr>
                <w:ilvl w:val="1"/>
                <w:numId w:val="33"/>
              </w:numPr>
              <w:rPr>
                <w:rFonts w:ascii="Century Gothic" w:eastAsia="Times New Roman" w:hAnsi="Century Gothic" w:cs="Times New Roman"/>
                <w:b/>
                <w:sz w:val="24"/>
                <w:szCs w:val="24"/>
                <w:lang w:eastAsia="en-GB"/>
              </w:rPr>
            </w:pPr>
          </w:p>
          <w:p w14:paraId="4F830E17" w14:textId="77777777" w:rsidR="00D92451" w:rsidRPr="00F25A7F" w:rsidRDefault="00D92451" w:rsidP="00F25A7F">
            <w:pPr>
              <w:pStyle w:val="ListParagraph"/>
              <w:ind w:left="1440"/>
              <w:rPr>
                <w:rFonts w:ascii="Century Gothic" w:eastAsia="Times New Roman" w:hAnsi="Century Gothic" w:cs="Times New Roman"/>
                <w:b/>
                <w:sz w:val="36"/>
                <w:szCs w:val="36"/>
                <w:lang w:eastAsia="en-GB"/>
              </w:rPr>
            </w:pPr>
          </w:p>
          <w:p w14:paraId="5BE385F4" w14:textId="77777777" w:rsidR="00D92451" w:rsidRPr="00F25A7F" w:rsidRDefault="00D92451" w:rsidP="00F25A7F">
            <w:pPr>
              <w:pStyle w:val="ListParagraph"/>
              <w:rPr>
                <w:rFonts w:ascii="Century Gothic" w:eastAsia="Times New Roman" w:hAnsi="Century Gothic" w:cs="Times New Roman"/>
                <w:b/>
                <w:sz w:val="36"/>
                <w:szCs w:val="36"/>
                <w:lang w:eastAsia="en-GB"/>
              </w:rPr>
            </w:pPr>
          </w:p>
          <w:p w14:paraId="3BD9006A" w14:textId="3A75AC02" w:rsidR="00F4339D" w:rsidRPr="00F23A44" w:rsidRDefault="00127BD1" w:rsidP="00D92451">
            <w:pPr>
              <w:pStyle w:val="ListParagraph"/>
              <w:numPr>
                <w:ilvl w:val="0"/>
                <w:numId w:val="15"/>
              </w:num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The Period Study</w:t>
            </w:r>
            <w:r w:rsidR="00F4339D" w:rsidRPr="00F23A44">
              <w:rPr>
                <w:rFonts w:ascii="Century Gothic" w:eastAsia="Times New Roman" w:hAnsi="Century Gothic" w:cs="Times New Roman"/>
                <w:b/>
                <w:sz w:val="24"/>
                <w:szCs w:val="24"/>
                <w:lang w:eastAsia="en-GB"/>
              </w:rPr>
              <w:t xml:space="preserve"> </w:t>
            </w:r>
            <w:r w:rsidR="00F4339D" w:rsidRPr="00F23A44">
              <w:rPr>
                <w:rFonts w:ascii="Century Gothic" w:eastAsia="Times New Roman" w:hAnsi="Century Gothic" w:cs="Times New Roman"/>
                <w:sz w:val="24"/>
                <w:szCs w:val="24"/>
                <w:lang w:eastAsia="en-GB"/>
              </w:rPr>
              <w:t xml:space="preserve">on </w:t>
            </w:r>
            <w:r>
              <w:rPr>
                <w:rFonts w:ascii="Century Gothic" w:eastAsia="Times New Roman" w:hAnsi="Century Gothic" w:cs="Times New Roman"/>
                <w:sz w:val="24"/>
                <w:szCs w:val="24"/>
                <w:lang w:eastAsia="en-GB"/>
              </w:rPr>
              <w:t>Germany: from democracy to dictatorship</w:t>
            </w:r>
            <w:r w:rsidR="00F4339D" w:rsidRPr="00F23A44">
              <w:rPr>
                <w:rFonts w:ascii="Century Gothic" w:eastAsia="Times New Roman" w:hAnsi="Century Gothic" w:cs="Times New Roman"/>
                <w:sz w:val="24"/>
                <w:szCs w:val="24"/>
                <w:lang w:eastAsia="en-GB"/>
              </w:rPr>
              <w:t>. Knowing in detail about the society and situation of Germany in the period</w:t>
            </w:r>
            <w:r>
              <w:rPr>
                <w:rFonts w:ascii="Century Gothic" w:eastAsia="Times New Roman" w:hAnsi="Century Gothic" w:cs="Times New Roman"/>
                <w:sz w:val="24"/>
                <w:szCs w:val="24"/>
                <w:lang w:eastAsia="en-GB"/>
              </w:rPr>
              <w:t xml:space="preserve"> 1890-1945</w:t>
            </w:r>
            <w:r w:rsidR="00F4339D" w:rsidRPr="00F23A44">
              <w:rPr>
                <w:rFonts w:ascii="Century Gothic" w:eastAsia="Times New Roman" w:hAnsi="Century Gothic" w:cs="Times New Roman"/>
                <w:sz w:val="24"/>
                <w:szCs w:val="24"/>
                <w:lang w:eastAsia="en-GB"/>
              </w:rPr>
              <w:t>. Understanding the relationships between social, economic, political, cultural and military aspects of the time. This will include:</w:t>
            </w:r>
          </w:p>
          <w:p w14:paraId="6EC7B820" w14:textId="55F0D61E" w:rsidR="00F4339D" w:rsidRPr="00321E3D" w:rsidRDefault="00F4339D" w:rsidP="00F4339D">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impact of the treaty of Versailles on Weimar and Nazi Germany</w:t>
            </w:r>
            <w:r w:rsidR="00390960" w:rsidRPr="00321E3D">
              <w:rPr>
                <w:rFonts w:ascii="Century Gothic" w:eastAsia="Times New Roman" w:hAnsi="Century Gothic" w:cs="Times New Roman"/>
                <w:sz w:val="24"/>
                <w:szCs w:val="24"/>
                <w:lang w:eastAsia="en-GB"/>
              </w:rPr>
              <w:t xml:space="preserve">. </w:t>
            </w:r>
          </w:p>
          <w:p w14:paraId="13530F2C" w14:textId="52C943F2" w:rsidR="00390960" w:rsidRPr="00321E3D" w:rsidRDefault="00390960" w:rsidP="00F4339D">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strength and weaknesses of the German constitution. </w:t>
            </w:r>
          </w:p>
          <w:p w14:paraId="679B89C1" w14:textId="0E406C37"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political and economic challenges to the Weimar government.</w:t>
            </w:r>
          </w:p>
          <w:p w14:paraId="14DE6106" w14:textId="323CCDE4"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impact and recovery from events in 1923. </w:t>
            </w:r>
          </w:p>
          <w:p w14:paraId="0ECE3E18" w14:textId="62A6CA70"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changes in culture and standard of living during the 1920s. </w:t>
            </w:r>
          </w:p>
          <w:p w14:paraId="0E116F97" w14:textId="33B10ABF"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early years of the Nazi party and its increasing popularity. </w:t>
            </w:r>
          </w:p>
          <w:p w14:paraId="3D505335" w14:textId="29F615FC"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The events of the Munich putsch and their consequences.</w:t>
            </w:r>
          </w:p>
          <w:p w14:paraId="25A0144E" w14:textId="60B61ACB"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organisation of the Nazi party up to 1933. </w:t>
            </w:r>
          </w:p>
          <w:p w14:paraId="5BF50AA9" w14:textId="452ECB11"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The reasons for the Nazi party coming to power. </w:t>
            </w:r>
          </w:p>
          <w:p w14:paraId="58843087" w14:textId="4D1F4F40"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 The methods used by Hitler to create a dictatorship and Police State. </w:t>
            </w:r>
          </w:p>
          <w:p w14:paraId="25EB192F" w14:textId="77777777" w:rsidR="00390960" w:rsidRPr="00321E3D" w:rsidRDefault="00390960" w:rsidP="00390960">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Lifestyle of the different groups in society throughout the period including the Youth, women and minorities.</w:t>
            </w:r>
          </w:p>
          <w:p w14:paraId="494FB53F" w14:textId="5B8B85C7" w:rsidR="00CC4A7C" w:rsidRPr="00321E3D" w:rsidRDefault="00F25A7F" w:rsidP="00CA59B7">
            <w:pPr>
              <w:pStyle w:val="ListParagraph"/>
              <w:numPr>
                <w:ilvl w:val="0"/>
                <w:numId w:val="17"/>
              </w:numPr>
              <w:rPr>
                <w:rFonts w:ascii="Century Gothic" w:eastAsia="Times New Roman" w:hAnsi="Century Gothic" w:cs="Times New Roman"/>
                <w:sz w:val="36"/>
                <w:szCs w:val="36"/>
                <w:lang w:eastAsia="en-GB"/>
              </w:rPr>
            </w:pPr>
            <w:r w:rsidRPr="00321E3D">
              <w:rPr>
                <w:rFonts w:ascii="Century Gothic" w:eastAsia="Times New Roman" w:hAnsi="Century Gothic" w:cs="Times New Roman"/>
                <w:sz w:val="24"/>
                <w:szCs w:val="24"/>
                <w:lang w:eastAsia="en-GB"/>
              </w:rPr>
              <w:t xml:space="preserve">Opposition to the Nazis. </w:t>
            </w:r>
          </w:p>
          <w:p w14:paraId="32AD84AD" w14:textId="77777777" w:rsidR="00CC4A7C" w:rsidRPr="00F23A44" w:rsidRDefault="00CC4A7C" w:rsidP="006A480D">
            <w:pPr>
              <w:rPr>
                <w:rFonts w:ascii="Century Gothic" w:eastAsia="Times New Roman" w:hAnsi="Century Gothic" w:cs="Times New Roman"/>
                <w:color w:val="C00000"/>
                <w:sz w:val="36"/>
                <w:szCs w:val="36"/>
                <w:lang w:eastAsia="en-GB"/>
              </w:rPr>
            </w:pPr>
          </w:p>
          <w:p w14:paraId="3C6089EE" w14:textId="77777777" w:rsidR="00CC4A7C" w:rsidRDefault="00CC4A7C" w:rsidP="006A480D">
            <w:pPr>
              <w:rPr>
                <w:rFonts w:ascii="Century Gothic" w:eastAsia="Times New Roman" w:hAnsi="Century Gothic" w:cs="Times New Roman"/>
                <w:color w:val="C00000"/>
                <w:sz w:val="36"/>
                <w:szCs w:val="36"/>
                <w:lang w:eastAsia="en-GB"/>
              </w:rPr>
            </w:pPr>
          </w:p>
          <w:p w14:paraId="0FA34A4A" w14:textId="77777777" w:rsidR="00321E3D" w:rsidRDefault="00321E3D" w:rsidP="006A480D">
            <w:pPr>
              <w:rPr>
                <w:rFonts w:ascii="Century Gothic" w:eastAsia="Times New Roman" w:hAnsi="Century Gothic" w:cs="Times New Roman"/>
                <w:color w:val="C00000"/>
                <w:sz w:val="36"/>
                <w:szCs w:val="36"/>
                <w:lang w:eastAsia="en-GB"/>
              </w:rPr>
            </w:pPr>
          </w:p>
          <w:p w14:paraId="08E4F0D1" w14:textId="77777777" w:rsidR="00321E3D" w:rsidRDefault="00321E3D" w:rsidP="006A480D">
            <w:pPr>
              <w:rPr>
                <w:rFonts w:ascii="Century Gothic" w:eastAsia="Times New Roman" w:hAnsi="Century Gothic" w:cs="Times New Roman"/>
                <w:color w:val="C00000"/>
                <w:sz w:val="36"/>
                <w:szCs w:val="36"/>
                <w:lang w:eastAsia="en-GB"/>
              </w:rPr>
            </w:pPr>
          </w:p>
          <w:p w14:paraId="14E2356B" w14:textId="77777777" w:rsidR="00321E3D" w:rsidRDefault="00321E3D" w:rsidP="006A480D">
            <w:pPr>
              <w:rPr>
                <w:rFonts w:ascii="Century Gothic" w:eastAsia="Times New Roman" w:hAnsi="Century Gothic" w:cs="Times New Roman"/>
                <w:color w:val="C00000"/>
                <w:sz w:val="36"/>
                <w:szCs w:val="36"/>
                <w:lang w:eastAsia="en-GB"/>
              </w:rPr>
            </w:pPr>
          </w:p>
          <w:p w14:paraId="7305BBD2" w14:textId="09F4E07A" w:rsidR="00321E3D" w:rsidRPr="00F23A44" w:rsidRDefault="00321E3D" w:rsidP="006A480D">
            <w:pPr>
              <w:rPr>
                <w:rFonts w:ascii="Century Gothic" w:eastAsia="Times New Roman" w:hAnsi="Century Gothic" w:cs="Times New Roman"/>
                <w:color w:val="C00000"/>
                <w:sz w:val="36"/>
                <w:szCs w:val="36"/>
                <w:lang w:eastAsia="en-GB"/>
              </w:rPr>
            </w:pPr>
          </w:p>
        </w:tc>
      </w:tr>
      <w:tr w:rsidR="003808D0" w:rsidRPr="00F23A44" w14:paraId="68BAB2AF" w14:textId="77777777" w:rsidTr="003808D0">
        <w:tc>
          <w:tcPr>
            <w:tcW w:w="10456" w:type="dxa"/>
          </w:tcPr>
          <w:p w14:paraId="6FA6AFFF" w14:textId="5B72C0E5" w:rsidR="003808D0" w:rsidRPr="00F23A44" w:rsidRDefault="00B734EE" w:rsidP="002A1186">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lastRenderedPageBreak/>
              <w:t>Be able to</w:t>
            </w:r>
            <w:r w:rsidR="001F43E9" w:rsidRPr="00F23A44">
              <w:rPr>
                <w:rFonts w:ascii="Century Gothic" w:eastAsia="Times New Roman" w:hAnsi="Century Gothic" w:cs="Times New Roman"/>
                <w:color w:val="C00000"/>
                <w:sz w:val="36"/>
                <w:szCs w:val="36"/>
                <w:lang w:eastAsia="en-GB"/>
              </w:rPr>
              <w:t>……..</w:t>
            </w:r>
          </w:p>
        </w:tc>
      </w:tr>
      <w:tr w:rsidR="00361858" w:rsidRPr="00F23A44" w14:paraId="6B2F5145" w14:textId="77777777" w:rsidTr="003808D0">
        <w:tc>
          <w:tcPr>
            <w:tcW w:w="10456" w:type="dxa"/>
          </w:tcPr>
          <w:p w14:paraId="3290FCD7"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Describe key features that are supported by accurate and specific knowledge</w:t>
            </w:r>
          </w:p>
          <w:p w14:paraId="7F408211"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Know the context in sufficient depth to construct and analytical narrative of events</w:t>
            </w:r>
          </w:p>
          <w:p w14:paraId="68CACEB1"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Be able to read historical extracts and texts and make inferences about what it is telling us</w:t>
            </w:r>
          </w:p>
          <w:p w14:paraId="47685AB4"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Write at length to construct a logical and coherent argument that it well supported with accurate and well selected historical knowledge</w:t>
            </w:r>
          </w:p>
          <w:p w14:paraId="096C95A5"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Make clear and supported judgements using accurate and precise knowledge of historical events</w:t>
            </w:r>
          </w:p>
          <w:p w14:paraId="25B57DC9"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Identify and understand different interpretations of events</w:t>
            </w:r>
          </w:p>
          <w:p w14:paraId="3EA74D41"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why there are different interpretations about events and the significance of key causes/feature/individuals/groups.</w:t>
            </w:r>
          </w:p>
          <w:p w14:paraId="334B8A29"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the consequences of a key event in the short and long terms</w:t>
            </w:r>
          </w:p>
          <w:p w14:paraId="74000EAC"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the importance of key events within the wider context of the historical period</w:t>
            </w:r>
          </w:p>
          <w:p w14:paraId="413FDD23"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patterns and rate of change over time</w:t>
            </w:r>
          </w:p>
          <w:p w14:paraId="4A135CE8"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the relative importance of the causes of events</w:t>
            </w:r>
          </w:p>
          <w:p w14:paraId="63E01E46"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Explain and evaluate change and continuity over at least 100 years</w:t>
            </w:r>
          </w:p>
          <w:p w14:paraId="27F65626" w14:textId="77777777" w:rsidR="00797963" w:rsidRPr="00F23A44" w:rsidRDefault="00797963" w:rsidP="00797963">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Critically evaluate primary source material to make judgements about its uses and limitations using the sources content in context and provenance.</w:t>
            </w:r>
          </w:p>
          <w:p w14:paraId="1D29E47D" w14:textId="77BC8345" w:rsidR="00361858" w:rsidRPr="00F23A44" w:rsidRDefault="00797963" w:rsidP="00CE1FB6">
            <w:pPr>
              <w:pStyle w:val="ListParagraph"/>
              <w:numPr>
                <w:ilvl w:val="0"/>
                <w:numId w:val="16"/>
              </w:numPr>
              <w:spacing w:after="160" w:line="259" w:lineRule="auto"/>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Understand and know about the range of sources available to a historian in order to conduct an inquiry and to follow up on a specific part of that inquiry.</w:t>
            </w:r>
          </w:p>
        </w:tc>
      </w:tr>
    </w:tbl>
    <w:p w14:paraId="3597259F" w14:textId="77777777" w:rsidR="003808D0" w:rsidRPr="00F23A44" w:rsidRDefault="003808D0" w:rsidP="002A1186">
      <w:pPr>
        <w:spacing w:after="0" w:line="240" w:lineRule="auto"/>
        <w:rPr>
          <w:rFonts w:ascii="Century Gothic" w:eastAsia="Times New Roman" w:hAnsi="Century Gothic" w:cs="Times New Roman"/>
          <w:color w:val="C00000"/>
          <w:sz w:val="36"/>
          <w:szCs w:val="36"/>
          <w:lang w:eastAsia="en-GB"/>
        </w:rPr>
      </w:pPr>
    </w:p>
    <w:p w14:paraId="653486AA" w14:textId="159191C8" w:rsidR="009E3CBC" w:rsidRPr="00F23A44" w:rsidRDefault="009E3CBC" w:rsidP="002A1186">
      <w:pPr>
        <w:spacing w:after="0" w:line="240" w:lineRule="auto"/>
        <w:rPr>
          <w:rFonts w:ascii="Century Gothic" w:eastAsia="Times New Roman" w:hAnsi="Century Gothic" w:cs="Times New Roman"/>
          <w:sz w:val="36"/>
          <w:szCs w:val="36"/>
          <w:lang w:eastAsia="en-GB"/>
        </w:rPr>
        <w:sectPr w:rsidR="009E3CBC" w:rsidRPr="00F23A44" w:rsidSect="008D64E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bookmarkStart w:id="0" w:name="_GoBack"/>
      <w:bookmarkEnd w:id="0"/>
    </w:p>
    <w:p w14:paraId="3929CB31" w14:textId="0C7E6757" w:rsidR="009E3CBC" w:rsidRPr="00F23A44" w:rsidRDefault="009E3CBC" w:rsidP="009E3CBC">
      <w:pPr>
        <w:spacing w:after="0" w:line="240" w:lineRule="auto"/>
        <w:rPr>
          <w:rFonts w:ascii="Century Gothic" w:eastAsia="Times New Roman" w:hAnsi="Century Gothic" w:cs="Times New Roman"/>
          <w:sz w:val="36"/>
          <w:szCs w:val="36"/>
          <w:lang w:eastAsia="en-GB"/>
        </w:rPr>
      </w:pPr>
      <w:r w:rsidRPr="00F23A44">
        <w:rPr>
          <w:rFonts w:ascii="Century Gothic" w:eastAsia="Times New Roman" w:hAnsi="Century Gothic" w:cs="Times New Roman"/>
          <w:sz w:val="36"/>
          <w:szCs w:val="36"/>
          <w:lang w:eastAsia="en-GB"/>
        </w:rPr>
        <w:lastRenderedPageBreak/>
        <w:t xml:space="preserve">5 Year Curriculum Plan </w:t>
      </w:r>
    </w:p>
    <w:p w14:paraId="713A4515" w14:textId="2D4D57D0" w:rsidR="009E3CBC" w:rsidRPr="00F23A44" w:rsidRDefault="009E3CBC" w:rsidP="009E3CBC">
      <w:pPr>
        <w:spacing w:after="0" w:line="240" w:lineRule="auto"/>
        <w:rPr>
          <w:rFonts w:ascii="Century Gothic" w:eastAsia="Times New Roman" w:hAnsi="Century Gothic" w:cs="Times New Roman"/>
          <w:sz w:val="36"/>
          <w:szCs w:val="36"/>
          <w:lang w:eastAsia="en-GB"/>
        </w:rPr>
      </w:pPr>
    </w:p>
    <w:tbl>
      <w:tblPr>
        <w:tblStyle w:val="TableGrid"/>
        <w:tblW w:w="0" w:type="auto"/>
        <w:tblLook w:val="04A0" w:firstRow="1" w:lastRow="0" w:firstColumn="1" w:lastColumn="0" w:noHBand="0" w:noVBand="1"/>
      </w:tblPr>
      <w:tblGrid>
        <w:gridCol w:w="1271"/>
        <w:gridCol w:w="11907"/>
        <w:gridCol w:w="2210"/>
      </w:tblGrid>
      <w:tr w:rsidR="009E3CBC" w:rsidRPr="00F23A44" w14:paraId="18B32958" w14:textId="77777777" w:rsidTr="009E3CBC">
        <w:tc>
          <w:tcPr>
            <w:tcW w:w="15388" w:type="dxa"/>
            <w:gridSpan w:val="3"/>
            <w:shd w:val="clear" w:color="auto" w:fill="D9D9D9" w:themeFill="background1" w:themeFillShade="D9"/>
          </w:tcPr>
          <w:p w14:paraId="78596636" w14:textId="6C3CAF3E" w:rsidR="009E3CBC" w:rsidRPr="00F23A44" w:rsidRDefault="00331500" w:rsidP="009E3CBC">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 xml:space="preserve">History </w:t>
            </w:r>
            <w:r w:rsidR="009E3CBC" w:rsidRPr="00F23A44">
              <w:rPr>
                <w:rFonts w:ascii="Century Gothic" w:eastAsia="Times New Roman" w:hAnsi="Century Gothic" w:cs="Times New Roman"/>
                <w:color w:val="C00000"/>
                <w:sz w:val="36"/>
                <w:szCs w:val="36"/>
                <w:lang w:eastAsia="en-GB"/>
              </w:rPr>
              <w:t>at Smith’s Wood Academy</w:t>
            </w:r>
          </w:p>
        </w:tc>
      </w:tr>
      <w:tr w:rsidR="009E3CBC" w:rsidRPr="00F23A44" w14:paraId="0E0A795D" w14:textId="77777777" w:rsidTr="009E3CBC">
        <w:tc>
          <w:tcPr>
            <w:tcW w:w="15388" w:type="dxa"/>
            <w:gridSpan w:val="3"/>
          </w:tcPr>
          <w:p w14:paraId="77BEF0AB" w14:textId="691FD636" w:rsidR="009E3CBC" w:rsidRPr="00F23A44" w:rsidRDefault="00D97B9A" w:rsidP="005E5BB7">
            <w:pPr>
              <w:pStyle w:val="NormalWeb"/>
              <w:rPr>
                <w:rFonts w:ascii="Century Gothic" w:hAnsi="Century Gothic" w:cs="Arial"/>
                <w:b/>
                <w:lang w:val="en-US"/>
              </w:rPr>
            </w:pPr>
            <w:r w:rsidRPr="00F23A44">
              <w:rPr>
                <w:rFonts w:ascii="Century Gothic" w:hAnsi="Century Gothic" w:cs="Arial"/>
                <w:b/>
                <w:lang w:val="en-US"/>
              </w:rPr>
              <w:t>The Smith’s Wood</w:t>
            </w:r>
            <w:r w:rsidR="008E6349" w:rsidRPr="00F23A44">
              <w:rPr>
                <w:rFonts w:ascii="Century Gothic" w:hAnsi="Century Gothic" w:cs="Arial"/>
                <w:b/>
                <w:lang w:val="en-US"/>
              </w:rPr>
              <w:t> History</w:t>
            </w:r>
            <w:r w:rsidR="00E44A4B" w:rsidRPr="00F23A44">
              <w:rPr>
                <w:rFonts w:ascii="Century Gothic" w:hAnsi="Century Gothic" w:cs="Arial"/>
                <w:b/>
                <w:lang w:val="en-US"/>
              </w:rPr>
              <w:t xml:space="preserve"> </w:t>
            </w:r>
            <w:r w:rsidRPr="00F23A44">
              <w:rPr>
                <w:rFonts w:ascii="Century Gothic" w:hAnsi="Century Gothic" w:cs="Arial"/>
                <w:b/>
                <w:lang w:val="en-US"/>
              </w:rPr>
              <w:t xml:space="preserve">curriculum prepares all pupils to </w:t>
            </w:r>
            <w:r w:rsidR="00E44A4B" w:rsidRPr="00F23A44">
              <w:rPr>
                <w:rFonts w:ascii="Century Gothic" w:hAnsi="Century Gothic" w:cs="Arial"/>
                <w:b/>
                <w:lang w:val="en-US"/>
              </w:rPr>
              <w:t>develop their knowledge and understanding across the disciplines of thematic, depth and breadth study</w:t>
            </w:r>
            <w:r w:rsidR="008E6349" w:rsidRPr="00F23A44">
              <w:rPr>
                <w:rFonts w:ascii="Century Gothic" w:hAnsi="Century Gothic" w:cs="Arial"/>
                <w:b/>
                <w:lang w:val="en-US"/>
              </w:rPr>
              <w:t>. Pupils are taught to write precisely, succinctly and in styles appropriate to the discipline of the subject</w:t>
            </w:r>
            <w:r w:rsidRPr="00F23A44">
              <w:rPr>
                <w:rFonts w:ascii="Century Gothic" w:hAnsi="Century Gothic" w:cs="Arial"/>
                <w:b/>
                <w:lang w:val="en-US"/>
              </w:rPr>
              <w:t xml:space="preserve">. </w:t>
            </w:r>
            <w:r w:rsidR="008E6349" w:rsidRPr="00F23A44">
              <w:rPr>
                <w:rFonts w:ascii="Century Gothic" w:hAnsi="Century Gothic" w:cs="Arial"/>
                <w:b/>
                <w:lang w:val="en-US"/>
              </w:rPr>
              <w:t xml:space="preserve"> History </w:t>
            </w:r>
            <w:r w:rsidRPr="00F23A44">
              <w:rPr>
                <w:rFonts w:ascii="Century Gothic" w:hAnsi="Century Gothic" w:cs="Arial"/>
                <w:b/>
                <w:lang w:val="en-US"/>
              </w:rPr>
              <w:t>also introduces pupils to their heritage</w:t>
            </w:r>
            <w:r w:rsidR="008E6349" w:rsidRPr="00F23A44">
              <w:rPr>
                <w:rFonts w:ascii="Century Gothic" w:hAnsi="Century Gothic" w:cs="Arial"/>
                <w:b/>
                <w:lang w:val="en-US"/>
              </w:rPr>
              <w:t xml:space="preserve"> through the study of British history but also develops their global identity through the European depth study and the world </w:t>
            </w:r>
            <w:r w:rsidR="005E5BB7" w:rsidRPr="00F23A44">
              <w:rPr>
                <w:rFonts w:ascii="Century Gothic" w:hAnsi="Century Gothic" w:cs="Arial"/>
                <w:b/>
                <w:lang w:val="en-US"/>
              </w:rPr>
              <w:t>period study</w:t>
            </w:r>
            <w:r w:rsidRPr="00F23A44">
              <w:rPr>
                <w:rFonts w:ascii="Century Gothic" w:hAnsi="Century Gothic" w:cs="Arial"/>
                <w:b/>
                <w:lang w:val="en-US"/>
              </w:rPr>
              <w:t>.</w:t>
            </w:r>
          </w:p>
          <w:p w14:paraId="19636FF2" w14:textId="35DD19BF" w:rsidR="00677CD2" w:rsidRPr="00F23A44" w:rsidRDefault="00677CD2" w:rsidP="00677CD2">
            <w:pPr>
              <w:pStyle w:val="NormalWeb"/>
              <w:spacing w:before="0" w:beforeAutospacing="0" w:after="0" w:afterAutospacing="0"/>
              <w:rPr>
                <w:rFonts w:ascii="Century Gothic" w:hAnsi="Century Gothic" w:cs="Arial"/>
                <w:color w:val="C00000"/>
                <w:lang w:val="en-US"/>
              </w:rPr>
            </w:pPr>
            <w:r w:rsidRPr="00F23A44">
              <w:rPr>
                <w:rFonts w:ascii="Century Gothic" w:hAnsi="Century Gothic" w:cs="Arial"/>
                <w:color w:val="C00000"/>
                <w:lang w:val="en-US"/>
              </w:rPr>
              <w:t xml:space="preserve">Year 7 History covers ancient British history into the start of the medieval period with the Norman conquest. </w:t>
            </w:r>
            <w:r w:rsidR="00CA59B7">
              <w:rPr>
                <w:rFonts w:ascii="Century Gothic" w:hAnsi="Century Gothic" w:cs="Arial"/>
                <w:color w:val="C00000"/>
                <w:lang w:val="en-US"/>
              </w:rPr>
              <w:t>Study will continue into the medieval period with a focus on the problems faced by medieval kings.</w:t>
            </w:r>
          </w:p>
          <w:p w14:paraId="2C45D509" w14:textId="66656D41" w:rsidR="005E5BB7" w:rsidRPr="00F23A44" w:rsidRDefault="00677CD2" w:rsidP="00CD2093">
            <w:pPr>
              <w:pStyle w:val="NormalWeb"/>
              <w:spacing w:before="0" w:beforeAutospacing="0" w:after="0" w:afterAutospacing="0"/>
              <w:rPr>
                <w:rFonts w:ascii="Century Gothic" w:hAnsi="Century Gothic" w:cs="Arial"/>
                <w:lang w:val="en-US"/>
              </w:rPr>
            </w:pPr>
            <w:r w:rsidRPr="00F23A44">
              <w:rPr>
                <w:rFonts w:ascii="Century Gothic" w:hAnsi="Century Gothic" w:cs="Arial"/>
                <w:color w:val="C00000"/>
                <w:lang w:val="en-US"/>
              </w:rPr>
              <w:t>Core skills to be focused upon will be</w:t>
            </w:r>
            <w:r w:rsidR="00CD2093" w:rsidRPr="00F23A44">
              <w:rPr>
                <w:rFonts w:ascii="Century Gothic" w:hAnsi="Century Gothic" w:cs="Arial"/>
                <w:color w:val="C00000"/>
                <w:lang w:val="en-US"/>
              </w:rPr>
              <w:t>: describing key features;</w:t>
            </w:r>
            <w:r w:rsidRPr="00F23A44">
              <w:rPr>
                <w:rFonts w:ascii="Century Gothic" w:hAnsi="Century Gothic" w:cs="Arial"/>
                <w:color w:val="C00000"/>
                <w:lang w:val="en-US"/>
              </w:rPr>
              <w:t xml:space="preserve"> causation</w:t>
            </w:r>
            <w:r w:rsidR="00CD2093" w:rsidRPr="00F23A44">
              <w:rPr>
                <w:rFonts w:ascii="Century Gothic" w:hAnsi="Century Gothic" w:cs="Arial"/>
                <w:color w:val="C00000"/>
                <w:lang w:val="en-US"/>
              </w:rPr>
              <w:t xml:space="preserve"> and narrative accounts</w:t>
            </w:r>
            <w:r w:rsidRPr="00F23A44">
              <w:rPr>
                <w:rFonts w:ascii="Century Gothic" w:hAnsi="Century Gothic" w:cs="Arial"/>
                <w:color w:val="C00000"/>
                <w:lang w:val="en-US"/>
              </w:rPr>
              <w:t xml:space="preserve"> for extended writing</w:t>
            </w:r>
            <w:r w:rsidR="00CD2093" w:rsidRPr="00F23A44">
              <w:rPr>
                <w:rFonts w:ascii="Century Gothic" w:hAnsi="Century Gothic" w:cs="Arial"/>
                <w:color w:val="C00000"/>
                <w:lang w:val="en-US"/>
              </w:rPr>
              <w:t xml:space="preserve">; </w:t>
            </w:r>
            <w:r w:rsidRPr="00F23A44">
              <w:rPr>
                <w:rFonts w:ascii="Century Gothic" w:hAnsi="Century Gothic" w:cs="Arial"/>
                <w:color w:val="C00000"/>
                <w:lang w:val="en-US"/>
              </w:rPr>
              <w:t>source skills of comprehension, inference and utility</w:t>
            </w:r>
            <w:r w:rsidR="00193CDF" w:rsidRPr="00F23A44">
              <w:rPr>
                <w:rFonts w:ascii="Century Gothic" w:hAnsi="Century Gothic" w:cs="Arial"/>
                <w:color w:val="C00000"/>
                <w:lang w:val="en-US"/>
              </w:rPr>
              <w:t xml:space="preserve"> based on the content of the sources compared to knowledge of the period</w:t>
            </w:r>
            <w:r w:rsidRPr="00F23A44">
              <w:rPr>
                <w:rFonts w:ascii="Century Gothic" w:hAnsi="Century Gothic" w:cs="Arial"/>
                <w:color w:val="C00000"/>
                <w:lang w:val="en-US"/>
              </w:rPr>
              <w:t>.</w:t>
            </w:r>
            <w:r w:rsidR="00E26B9C" w:rsidRPr="00F23A44">
              <w:rPr>
                <w:rFonts w:ascii="Century Gothic" w:hAnsi="Century Gothic" w:cs="Arial"/>
                <w:color w:val="C00000"/>
                <w:lang w:val="en-US"/>
              </w:rPr>
              <w:t xml:space="preserve"> </w:t>
            </w:r>
          </w:p>
        </w:tc>
      </w:tr>
      <w:tr w:rsidR="009E3CBC" w:rsidRPr="00F23A44" w14:paraId="702DD7E4" w14:textId="77777777" w:rsidTr="009E3CBC">
        <w:tc>
          <w:tcPr>
            <w:tcW w:w="13178" w:type="dxa"/>
            <w:gridSpan w:val="2"/>
            <w:shd w:val="clear" w:color="auto" w:fill="D9D9D9" w:themeFill="background1" w:themeFillShade="D9"/>
          </w:tcPr>
          <w:p w14:paraId="6FDDE402" w14:textId="77777777" w:rsidR="009E3CBC" w:rsidRPr="00F23A44" w:rsidRDefault="009E3CBC" w:rsidP="009E3CBC">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Year 7 Units of Study</w:t>
            </w:r>
          </w:p>
        </w:tc>
        <w:tc>
          <w:tcPr>
            <w:tcW w:w="2210" w:type="dxa"/>
            <w:shd w:val="clear" w:color="auto" w:fill="D9D9D9" w:themeFill="background1" w:themeFillShade="D9"/>
          </w:tcPr>
          <w:p w14:paraId="42DE9603" w14:textId="478FFEC1" w:rsidR="009E3CBC" w:rsidRPr="00F23A44" w:rsidRDefault="009E3CBC" w:rsidP="009E3CBC">
            <w:pPr>
              <w:rPr>
                <w:rFonts w:ascii="Century Gothic" w:eastAsia="Times New Roman" w:hAnsi="Century Gothic" w:cs="Times New Roman"/>
                <w:color w:val="C00000"/>
                <w:sz w:val="28"/>
                <w:szCs w:val="28"/>
                <w:lang w:eastAsia="en-GB"/>
              </w:rPr>
            </w:pPr>
            <w:r w:rsidRPr="00F23A44">
              <w:rPr>
                <w:rFonts w:ascii="Century Gothic" w:eastAsia="Times New Roman" w:hAnsi="Century Gothic" w:cs="Times New Roman"/>
                <w:color w:val="C00000"/>
                <w:sz w:val="28"/>
                <w:szCs w:val="28"/>
                <w:lang w:eastAsia="en-GB"/>
              </w:rPr>
              <w:t xml:space="preserve">Length of unit </w:t>
            </w:r>
          </w:p>
        </w:tc>
      </w:tr>
      <w:tr w:rsidR="009E3CBC" w:rsidRPr="00F23A44" w14:paraId="4BC226E6" w14:textId="77777777" w:rsidTr="009E3CBC">
        <w:tc>
          <w:tcPr>
            <w:tcW w:w="1271" w:type="dxa"/>
          </w:tcPr>
          <w:p w14:paraId="370FAC72" w14:textId="5F5B6799" w:rsidR="009E3CBC" w:rsidRPr="00F23A44" w:rsidRDefault="009E3CBC" w:rsidP="009E3CBC">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1</w:t>
            </w:r>
          </w:p>
        </w:tc>
        <w:tc>
          <w:tcPr>
            <w:tcW w:w="11907" w:type="dxa"/>
          </w:tcPr>
          <w:p w14:paraId="67859801" w14:textId="77777777" w:rsidR="004B67C6" w:rsidRPr="00CA59B7" w:rsidRDefault="00677CD2" w:rsidP="00D366B0">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Core Skills in History</w:t>
            </w:r>
            <w:r w:rsidR="004B67C6" w:rsidRPr="00CA59B7">
              <w:rPr>
                <w:rFonts w:ascii="Century Gothic" w:eastAsia="Times New Roman" w:hAnsi="Century Gothic" w:cs="Arial"/>
                <w:b/>
                <w:color w:val="000000"/>
                <w:sz w:val="24"/>
                <w:szCs w:val="24"/>
                <w:lang w:val="en-US" w:eastAsia="en-GB"/>
              </w:rPr>
              <w:t>:</w:t>
            </w:r>
          </w:p>
          <w:p w14:paraId="2F378C15" w14:textId="1C2C08C8" w:rsidR="00EA1450" w:rsidRPr="00F23A44" w:rsidRDefault="004B67C6" w:rsidP="004B67C6">
            <w:pPr>
              <w:rPr>
                <w:rFonts w:ascii="Century Gothic" w:eastAsia="Times New Roman" w:hAnsi="Century Gothic" w:cs="Arial"/>
                <w:color w:val="000000"/>
                <w:sz w:val="24"/>
                <w:szCs w:val="24"/>
                <w:lang w:val="en-US" w:eastAsia="en-GB"/>
              </w:rPr>
            </w:pPr>
            <w:r w:rsidRPr="00F23A44">
              <w:rPr>
                <w:rFonts w:ascii="Century Gothic" w:eastAsia="Times New Roman" w:hAnsi="Century Gothic" w:cs="Arial"/>
                <w:color w:val="000000"/>
                <w:sz w:val="24"/>
                <w:szCs w:val="24"/>
                <w:lang w:val="en-US" w:eastAsia="en-GB"/>
              </w:rPr>
              <w:t xml:space="preserve">Chronology, primary and secondary sources, </w:t>
            </w:r>
            <w:r w:rsidR="00CA59B7">
              <w:rPr>
                <w:rFonts w:ascii="Century Gothic" w:eastAsia="Times New Roman" w:hAnsi="Century Gothic" w:cs="Arial"/>
                <w:color w:val="000000"/>
                <w:sz w:val="24"/>
                <w:szCs w:val="24"/>
                <w:lang w:val="en-US" w:eastAsia="en-GB"/>
              </w:rPr>
              <w:t>comparing sources, archaeological evidence, causation, consequence, significance.</w:t>
            </w:r>
          </w:p>
        </w:tc>
        <w:tc>
          <w:tcPr>
            <w:tcW w:w="2210" w:type="dxa"/>
          </w:tcPr>
          <w:p w14:paraId="29C027C3" w14:textId="61AF4C66" w:rsidR="009E3CBC" w:rsidRPr="00F23A44" w:rsidRDefault="0091410C" w:rsidP="009E3CBC">
            <w:pPr>
              <w:rPr>
                <w:rFonts w:ascii="Century Gothic" w:eastAsia="Times New Roman" w:hAnsi="Century Gothic" w:cs="Times New Roman"/>
                <w:i/>
                <w:color w:val="C00000"/>
                <w:sz w:val="24"/>
                <w:szCs w:val="24"/>
                <w:lang w:eastAsia="en-GB"/>
              </w:rPr>
            </w:pPr>
            <w:r>
              <w:rPr>
                <w:rFonts w:ascii="Century Gothic" w:eastAsia="Times New Roman" w:hAnsi="Century Gothic" w:cs="Times New Roman"/>
                <w:i/>
                <w:color w:val="C00000"/>
                <w:sz w:val="24"/>
                <w:szCs w:val="24"/>
                <w:lang w:eastAsia="en-GB"/>
              </w:rPr>
              <w:t>8 lessons</w:t>
            </w:r>
          </w:p>
        </w:tc>
      </w:tr>
      <w:tr w:rsidR="009E3CBC" w:rsidRPr="00F23A44" w14:paraId="799FFDAB" w14:textId="77777777" w:rsidTr="009E3CBC">
        <w:tc>
          <w:tcPr>
            <w:tcW w:w="1271" w:type="dxa"/>
          </w:tcPr>
          <w:p w14:paraId="7595CD0B" w14:textId="419B04C3" w:rsidR="009E3CBC" w:rsidRPr="00F23A44" w:rsidRDefault="009E3CBC" w:rsidP="009E3CBC">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2</w:t>
            </w:r>
          </w:p>
        </w:tc>
        <w:tc>
          <w:tcPr>
            <w:tcW w:w="11907" w:type="dxa"/>
          </w:tcPr>
          <w:p w14:paraId="74218C64" w14:textId="49890AB2" w:rsidR="00EA1450" w:rsidRPr="00CA59B7" w:rsidRDefault="00CA59B7" w:rsidP="00CA59B7">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Ancient Civilizations:</w:t>
            </w:r>
          </w:p>
          <w:p w14:paraId="64B88271" w14:textId="68412643" w:rsidR="00CA59B7" w:rsidRPr="00F23A44" w:rsidRDefault="00CA59B7" w:rsidP="00CA59B7">
            <w:pPr>
              <w:rPr>
                <w:rFonts w:ascii="Century Gothic" w:eastAsia="Times New Roman" w:hAnsi="Century Gothic" w:cs="Arial"/>
                <w:color w:val="000000"/>
                <w:sz w:val="24"/>
                <w:szCs w:val="24"/>
                <w:lang w:val="en-US" w:eastAsia="en-GB"/>
              </w:rPr>
            </w:pPr>
            <w:r>
              <w:rPr>
                <w:rFonts w:ascii="Century Gothic" w:eastAsia="Times New Roman" w:hAnsi="Century Gothic" w:cs="Arial"/>
                <w:color w:val="000000"/>
                <w:sz w:val="24"/>
                <w:szCs w:val="24"/>
                <w:lang w:val="en-US" w:eastAsia="en-GB"/>
              </w:rPr>
              <w:t xml:space="preserve">The Egyptians, Greeks and Romans. </w:t>
            </w:r>
            <w:r>
              <w:rPr>
                <w:rFonts w:ascii="Century Gothic" w:eastAsia="Times New Roman" w:hAnsi="Century Gothic" w:cs="Arial"/>
                <w:color w:val="000000"/>
                <w:sz w:val="24"/>
                <w:szCs w:val="24"/>
                <w:lang w:val="en-US" w:eastAsia="en-GB"/>
              </w:rPr>
              <w:br/>
            </w:r>
            <w:r w:rsidRPr="00CA59B7">
              <w:rPr>
                <w:rFonts w:ascii="Century Gothic" w:eastAsia="Times New Roman" w:hAnsi="Century Gothic" w:cs="Arial"/>
                <w:i/>
                <w:color w:val="FF0000"/>
                <w:sz w:val="24"/>
                <w:szCs w:val="24"/>
                <w:lang w:val="en-US" w:eastAsia="en-GB"/>
              </w:rPr>
              <w:t>GCSE link: Health and the people</w:t>
            </w:r>
            <w:r>
              <w:rPr>
                <w:rFonts w:ascii="Century Gothic" w:eastAsia="Times New Roman" w:hAnsi="Century Gothic" w:cs="Arial"/>
                <w:color w:val="000000"/>
                <w:sz w:val="24"/>
                <w:szCs w:val="24"/>
                <w:lang w:val="en-US" w:eastAsia="en-GB"/>
              </w:rPr>
              <w:t>.</w:t>
            </w:r>
          </w:p>
        </w:tc>
        <w:tc>
          <w:tcPr>
            <w:tcW w:w="2210" w:type="dxa"/>
          </w:tcPr>
          <w:p w14:paraId="0EE81CA7" w14:textId="626A8219" w:rsidR="009E3CBC" w:rsidRPr="00F23A44" w:rsidRDefault="0091410C" w:rsidP="009E3CBC">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8 lessons</w:t>
            </w:r>
          </w:p>
        </w:tc>
      </w:tr>
      <w:tr w:rsidR="00CA59B7" w:rsidRPr="00F23A44" w14:paraId="7D2B9631" w14:textId="77777777" w:rsidTr="009E3CBC">
        <w:tc>
          <w:tcPr>
            <w:tcW w:w="1271" w:type="dxa"/>
          </w:tcPr>
          <w:p w14:paraId="0FC92088" w14:textId="5C907B3C" w:rsidR="00CA59B7" w:rsidRPr="00F23A44" w:rsidRDefault="00CA59B7" w:rsidP="009E3CBC">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3</w:t>
            </w:r>
          </w:p>
        </w:tc>
        <w:tc>
          <w:tcPr>
            <w:tcW w:w="11907" w:type="dxa"/>
          </w:tcPr>
          <w:p w14:paraId="482F5173" w14:textId="77777777" w:rsidR="00CA59B7" w:rsidRPr="00CA59B7" w:rsidRDefault="00CA59B7" w:rsidP="00CA59B7">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Invaders and settlers:</w:t>
            </w:r>
          </w:p>
          <w:p w14:paraId="524BEF2A" w14:textId="77777777" w:rsidR="00CA59B7" w:rsidRDefault="00CA59B7" w:rsidP="00CA59B7">
            <w:pPr>
              <w:rPr>
                <w:rFonts w:ascii="Century Gothic" w:eastAsia="Times New Roman" w:hAnsi="Century Gothic" w:cs="Arial"/>
                <w:color w:val="000000"/>
                <w:sz w:val="24"/>
                <w:szCs w:val="24"/>
                <w:lang w:val="en-US" w:eastAsia="en-GB"/>
              </w:rPr>
            </w:pPr>
            <w:r>
              <w:rPr>
                <w:rFonts w:ascii="Century Gothic" w:eastAsia="Times New Roman" w:hAnsi="Century Gothic" w:cs="Arial"/>
                <w:color w:val="000000"/>
                <w:sz w:val="24"/>
                <w:szCs w:val="24"/>
                <w:lang w:val="en-US" w:eastAsia="en-GB"/>
              </w:rPr>
              <w:t>Departure of Romans; arrival of Anglo Saxons; challenge by Vikings</w:t>
            </w:r>
          </w:p>
          <w:p w14:paraId="31F1B914" w14:textId="3895DA02" w:rsidR="00CA59B7" w:rsidRPr="00CA59B7" w:rsidRDefault="00CA59B7" w:rsidP="00CA59B7">
            <w:pPr>
              <w:rPr>
                <w:rFonts w:ascii="Century Gothic" w:eastAsia="Times New Roman" w:hAnsi="Century Gothic" w:cs="Arial"/>
                <w:i/>
                <w:color w:val="000000"/>
                <w:sz w:val="24"/>
                <w:szCs w:val="24"/>
                <w:lang w:val="en-US" w:eastAsia="en-GB"/>
              </w:rPr>
            </w:pPr>
            <w:r w:rsidRPr="00CA59B7">
              <w:rPr>
                <w:rFonts w:ascii="Century Gothic" w:eastAsia="Times New Roman" w:hAnsi="Century Gothic" w:cs="Arial"/>
                <w:i/>
                <w:color w:val="FF0000"/>
                <w:sz w:val="24"/>
                <w:szCs w:val="24"/>
                <w:lang w:val="en-US" w:eastAsia="en-GB"/>
              </w:rPr>
              <w:t>GCSE link: Norman England</w:t>
            </w:r>
          </w:p>
        </w:tc>
        <w:tc>
          <w:tcPr>
            <w:tcW w:w="2210" w:type="dxa"/>
          </w:tcPr>
          <w:p w14:paraId="21560C89" w14:textId="03AA5C01" w:rsidR="00CA59B7" w:rsidRPr="00F23A44" w:rsidRDefault="00383DD4" w:rsidP="009E3CBC">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14 lessons</w:t>
            </w:r>
          </w:p>
        </w:tc>
      </w:tr>
      <w:tr w:rsidR="009E3CBC" w:rsidRPr="00F23A44" w14:paraId="02FB41E3" w14:textId="77777777" w:rsidTr="009E3CBC">
        <w:tc>
          <w:tcPr>
            <w:tcW w:w="1271" w:type="dxa"/>
          </w:tcPr>
          <w:p w14:paraId="1A3301FE" w14:textId="55E1A795" w:rsidR="009E3CBC" w:rsidRPr="00F23A44" w:rsidRDefault="00CA59B7" w:rsidP="009E3CBC">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4</w:t>
            </w:r>
          </w:p>
        </w:tc>
        <w:tc>
          <w:tcPr>
            <w:tcW w:w="11907" w:type="dxa"/>
          </w:tcPr>
          <w:p w14:paraId="529F3441" w14:textId="64C8506E" w:rsidR="000F0749" w:rsidRPr="00CA59B7" w:rsidRDefault="00677CD2" w:rsidP="009E3CBC">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The Norman Conquest</w:t>
            </w:r>
            <w:r w:rsidR="00CA59B7" w:rsidRPr="00CA59B7">
              <w:rPr>
                <w:rFonts w:ascii="Century Gothic" w:eastAsia="Times New Roman" w:hAnsi="Century Gothic" w:cs="Arial"/>
                <w:b/>
                <w:color w:val="000000"/>
                <w:sz w:val="24"/>
                <w:szCs w:val="24"/>
                <w:lang w:val="en-US" w:eastAsia="en-GB"/>
              </w:rPr>
              <w:t>:</w:t>
            </w:r>
          </w:p>
          <w:p w14:paraId="562D4D16" w14:textId="159541F7" w:rsidR="000F0749" w:rsidRDefault="000F0749" w:rsidP="009E3CBC">
            <w:pPr>
              <w:rPr>
                <w:rFonts w:ascii="Century Gothic" w:eastAsia="Times New Roman" w:hAnsi="Century Gothic" w:cs="Arial"/>
                <w:color w:val="000000"/>
                <w:sz w:val="24"/>
                <w:szCs w:val="24"/>
                <w:lang w:val="en-US" w:eastAsia="en-GB"/>
              </w:rPr>
            </w:pPr>
            <w:r w:rsidRPr="00F23A44">
              <w:rPr>
                <w:rFonts w:ascii="Century Gothic" w:eastAsia="Times New Roman" w:hAnsi="Century Gothic" w:cs="Arial"/>
                <w:color w:val="000000"/>
                <w:sz w:val="24"/>
                <w:szCs w:val="24"/>
                <w:lang w:val="en-US" w:eastAsia="en-GB"/>
              </w:rPr>
              <w:t>The contenders for the throne; the Battle of Stamford Bridge; the Battle of Hastings</w:t>
            </w:r>
          </w:p>
          <w:p w14:paraId="1A106AC3" w14:textId="1305D701" w:rsidR="00CA59B7" w:rsidRPr="00CA59B7" w:rsidRDefault="00CA59B7" w:rsidP="009E3CBC">
            <w:pPr>
              <w:rPr>
                <w:rFonts w:ascii="Century Gothic" w:eastAsia="Times New Roman" w:hAnsi="Century Gothic" w:cs="Arial"/>
                <w:i/>
                <w:color w:val="FF0000"/>
                <w:sz w:val="24"/>
                <w:szCs w:val="24"/>
                <w:lang w:val="en-US" w:eastAsia="en-GB"/>
              </w:rPr>
            </w:pPr>
            <w:r w:rsidRPr="00CA59B7">
              <w:rPr>
                <w:rFonts w:ascii="Century Gothic" w:eastAsia="Times New Roman" w:hAnsi="Century Gothic" w:cs="Arial"/>
                <w:i/>
                <w:color w:val="FF0000"/>
                <w:sz w:val="24"/>
                <w:szCs w:val="24"/>
                <w:lang w:val="en-US" w:eastAsia="en-GB"/>
              </w:rPr>
              <w:t>GCSE link: Norman England</w:t>
            </w:r>
          </w:p>
          <w:p w14:paraId="5BAEA39D" w14:textId="6726CA57" w:rsidR="00EA1450" w:rsidRPr="00F23A44" w:rsidRDefault="00EA1450" w:rsidP="009E3CBC">
            <w:pPr>
              <w:rPr>
                <w:rFonts w:ascii="Century Gothic" w:eastAsia="Times New Roman" w:hAnsi="Century Gothic" w:cs="Arial"/>
                <w:color w:val="000000"/>
                <w:sz w:val="24"/>
                <w:szCs w:val="24"/>
                <w:lang w:val="en-US" w:eastAsia="en-GB"/>
              </w:rPr>
            </w:pPr>
          </w:p>
        </w:tc>
        <w:tc>
          <w:tcPr>
            <w:tcW w:w="2210" w:type="dxa"/>
          </w:tcPr>
          <w:p w14:paraId="31E03FC5" w14:textId="571500F3" w:rsidR="009E3CBC" w:rsidRPr="00F23A44" w:rsidRDefault="00383DD4" w:rsidP="009E3CBC">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8 lessons</w:t>
            </w:r>
          </w:p>
        </w:tc>
      </w:tr>
      <w:tr w:rsidR="009E3CBC" w:rsidRPr="00F23A44" w14:paraId="61586143" w14:textId="77777777" w:rsidTr="009E3CBC">
        <w:tc>
          <w:tcPr>
            <w:tcW w:w="1271" w:type="dxa"/>
          </w:tcPr>
          <w:p w14:paraId="3598AD4A" w14:textId="092FE035" w:rsidR="009E3CBC" w:rsidRPr="00F23A44" w:rsidRDefault="00CA59B7" w:rsidP="009E3CBC">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5</w:t>
            </w:r>
          </w:p>
        </w:tc>
        <w:tc>
          <w:tcPr>
            <w:tcW w:w="11907" w:type="dxa"/>
          </w:tcPr>
          <w:p w14:paraId="7917DB4B" w14:textId="77777777" w:rsidR="009E3CBC" w:rsidRPr="00CA59B7" w:rsidRDefault="00677CD2" w:rsidP="009E3CBC">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Norman England</w:t>
            </w:r>
          </w:p>
          <w:p w14:paraId="0016A581" w14:textId="2423A367" w:rsidR="00CA59B7" w:rsidRDefault="000F0749" w:rsidP="000F0749">
            <w:pPr>
              <w:rPr>
                <w:rFonts w:ascii="Century Gothic" w:eastAsia="Times New Roman" w:hAnsi="Century Gothic" w:cs="Arial"/>
                <w:color w:val="000000"/>
                <w:sz w:val="24"/>
                <w:szCs w:val="24"/>
                <w:lang w:val="en-US" w:eastAsia="en-GB"/>
              </w:rPr>
            </w:pPr>
            <w:r w:rsidRPr="00F23A44">
              <w:rPr>
                <w:rFonts w:ascii="Century Gothic" w:eastAsia="Times New Roman" w:hAnsi="Century Gothic" w:cs="Arial"/>
                <w:color w:val="000000"/>
                <w:sz w:val="24"/>
                <w:szCs w:val="24"/>
                <w:lang w:val="en-US" w:eastAsia="en-GB"/>
              </w:rPr>
              <w:t>Harrying of the North; Feudal system; Castles development; Domesday book</w:t>
            </w:r>
            <w:r w:rsidR="00CA59B7">
              <w:rPr>
                <w:rFonts w:ascii="Century Gothic" w:eastAsia="Times New Roman" w:hAnsi="Century Gothic" w:cs="Arial"/>
                <w:color w:val="000000"/>
                <w:sz w:val="24"/>
                <w:szCs w:val="24"/>
                <w:lang w:val="en-US" w:eastAsia="en-GB"/>
              </w:rPr>
              <w:t>; William’s sons</w:t>
            </w:r>
          </w:p>
          <w:p w14:paraId="29907C6F" w14:textId="32AE1D0A" w:rsidR="00CA59B7" w:rsidRPr="00CA59B7" w:rsidRDefault="00CA59B7" w:rsidP="000F0749">
            <w:pPr>
              <w:rPr>
                <w:rFonts w:ascii="Century Gothic" w:eastAsia="Times New Roman" w:hAnsi="Century Gothic" w:cs="Arial"/>
                <w:i/>
                <w:color w:val="FF0000"/>
                <w:sz w:val="24"/>
                <w:szCs w:val="24"/>
                <w:lang w:val="en-US" w:eastAsia="en-GB"/>
              </w:rPr>
            </w:pPr>
            <w:r w:rsidRPr="00CA59B7">
              <w:rPr>
                <w:rFonts w:ascii="Century Gothic" w:eastAsia="Times New Roman" w:hAnsi="Century Gothic" w:cs="Arial"/>
                <w:i/>
                <w:color w:val="FF0000"/>
                <w:sz w:val="24"/>
                <w:szCs w:val="24"/>
                <w:lang w:val="en-US" w:eastAsia="en-GB"/>
              </w:rPr>
              <w:t>GCSE link: Norman England</w:t>
            </w:r>
          </w:p>
          <w:p w14:paraId="124AD838" w14:textId="6DFE9177" w:rsidR="00EA1450" w:rsidRPr="00CA59B7" w:rsidRDefault="00CA59B7" w:rsidP="000F0749">
            <w:pPr>
              <w:rPr>
                <w:rFonts w:ascii="Century Gothic" w:eastAsia="Times New Roman" w:hAnsi="Century Gothic" w:cs="Arial"/>
                <w:color w:val="000000"/>
                <w:sz w:val="24"/>
                <w:szCs w:val="24"/>
                <w:lang w:val="en-US" w:eastAsia="en-GB"/>
              </w:rPr>
            </w:pPr>
            <w:r>
              <w:rPr>
                <w:rFonts w:ascii="Century Gothic" w:eastAsia="Times New Roman" w:hAnsi="Century Gothic" w:cs="Arial"/>
                <w:color w:val="000000"/>
                <w:sz w:val="24"/>
                <w:szCs w:val="24"/>
                <w:lang w:val="en-US" w:eastAsia="en-GB"/>
              </w:rPr>
              <w:t xml:space="preserve"> </w:t>
            </w:r>
          </w:p>
        </w:tc>
        <w:tc>
          <w:tcPr>
            <w:tcW w:w="2210" w:type="dxa"/>
          </w:tcPr>
          <w:p w14:paraId="3D3CD230" w14:textId="078B8278" w:rsidR="009E3CBC" w:rsidRPr="00F23A44" w:rsidRDefault="00383DD4" w:rsidP="009E3CBC">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18 lessons</w:t>
            </w:r>
          </w:p>
        </w:tc>
      </w:tr>
      <w:tr w:rsidR="00677CD2" w:rsidRPr="00F23A44" w14:paraId="717E242A" w14:textId="77777777" w:rsidTr="009E3CBC">
        <w:tc>
          <w:tcPr>
            <w:tcW w:w="1271" w:type="dxa"/>
          </w:tcPr>
          <w:p w14:paraId="407854C7" w14:textId="35777A3C" w:rsidR="00677CD2" w:rsidRPr="00F23A44" w:rsidRDefault="00CA59B7" w:rsidP="00677CD2">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lastRenderedPageBreak/>
              <w:t>Unit 6</w:t>
            </w:r>
          </w:p>
        </w:tc>
        <w:tc>
          <w:tcPr>
            <w:tcW w:w="11907" w:type="dxa"/>
          </w:tcPr>
          <w:p w14:paraId="0621001F" w14:textId="77777777" w:rsidR="00CA59B7" w:rsidRPr="00CA59B7" w:rsidRDefault="00677CD2" w:rsidP="00677CD2">
            <w:pPr>
              <w:rPr>
                <w:rFonts w:ascii="Century Gothic" w:eastAsia="Times New Roman" w:hAnsi="Century Gothic" w:cs="Arial"/>
                <w:b/>
                <w:color w:val="000000"/>
                <w:sz w:val="24"/>
                <w:szCs w:val="24"/>
                <w:lang w:val="en-US" w:eastAsia="en-GB"/>
              </w:rPr>
            </w:pPr>
            <w:r w:rsidRPr="00CA59B7">
              <w:rPr>
                <w:rFonts w:ascii="Century Gothic" w:eastAsia="Times New Roman" w:hAnsi="Century Gothic" w:cs="Arial"/>
                <w:b/>
                <w:color w:val="000000"/>
                <w:sz w:val="24"/>
                <w:szCs w:val="24"/>
                <w:lang w:val="en-US" w:eastAsia="en-GB"/>
              </w:rPr>
              <w:t>Kings in Crisis</w:t>
            </w:r>
            <w:r w:rsidR="00193CDF" w:rsidRPr="00CA59B7">
              <w:rPr>
                <w:rFonts w:ascii="Century Gothic" w:eastAsia="Times New Roman" w:hAnsi="Century Gothic" w:cs="Arial"/>
                <w:b/>
                <w:color w:val="000000"/>
                <w:sz w:val="24"/>
                <w:szCs w:val="24"/>
                <w:lang w:val="en-US" w:eastAsia="en-GB"/>
              </w:rPr>
              <w:t xml:space="preserve">: </w:t>
            </w:r>
          </w:p>
          <w:p w14:paraId="6D90AE67" w14:textId="116B1B02" w:rsidR="000F0749" w:rsidRDefault="000F0749" w:rsidP="00677CD2">
            <w:pPr>
              <w:rPr>
                <w:rFonts w:ascii="Century Gothic" w:eastAsia="Times New Roman" w:hAnsi="Century Gothic" w:cs="Arial"/>
                <w:color w:val="000000"/>
                <w:sz w:val="24"/>
                <w:szCs w:val="24"/>
                <w:lang w:val="en-US" w:eastAsia="en-GB"/>
              </w:rPr>
            </w:pPr>
            <w:r w:rsidRPr="00F23A44">
              <w:rPr>
                <w:rFonts w:ascii="Century Gothic" w:eastAsia="Times New Roman" w:hAnsi="Century Gothic" w:cs="Arial"/>
                <w:color w:val="000000"/>
                <w:sz w:val="24"/>
                <w:szCs w:val="24"/>
                <w:lang w:val="en-US" w:eastAsia="en-GB"/>
              </w:rPr>
              <w:t>Henry II and Becket;</w:t>
            </w:r>
            <w:r w:rsidR="00CA59B7">
              <w:rPr>
                <w:rFonts w:ascii="Century Gothic" w:eastAsia="Times New Roman" w:hAnsi="Century Gothic" w:cs="Arial"/>
                <w:color w:val="000000"/>
                <w:sz w:val="24"/>
                <w:szCs w:val="24"/>
                <w:lang w:val="en-US" w:eastAsia="en-GB"/>
              </w:rPr>
              <w:t xml:space="preserve"> King John and Magna Carta</w:t>
            </w:r>
            <w:r w:rsidRPr="00F23A44">
              <w:rPr>
                <w:rFonts w:ascii="Century Gothic" w:eastAsia="Times New Roman" w:hAnsi="Century Gothic" w:cs="Arial"/>
                <w:color w:val="000000"/>
                <w:sz w:val="24"/>
                <w:szCs w:val="24"/>
                <w:lang w:val="en-US" w:eastAsia="en-GB"/>
              </w:rPr>
              <w:t xml:space="preserve">; </w:t>
            </w:r>
            <w:r w:rsidR="00CA59B7">
              <w:rPr>
                <w:rFonts w:ascii="Century Gothic" w:eastAsia="Times New Roman" w:hAnsi="Century Gothic" w:cs="Arial"/>
                <w:color w:val="000000"/>
                <w:sz w:val="24"/>
                <w:szCs w:val="24"/>
                <w:lang w:val="en-US" w:eastAsia="en-GB"/>
              </w:rPr>
              <w:t xml:space="preserve">The Black Death and consequences; </w:t>
            </w:r>
            <w:r w:rsidR="00383DD4">
              <w:rPr>
                <w:rFonts w:ascii="Century Gothic" w:eastAsia="Times New Roman" w:hAnsi="Century Gothic" w:cs="Arial"/>
                <w:color w:val="000000"/>
                <w:sz w:val="24"/>
                <w:szCs w:val="24"/>
                <w:lang w:val="en-US" w:eastAsia="en-GB"/>
              </w:rPr>
              <w:t>Richard II; the Peasants’ Revolt and crusades.</w:t>
            </w:r>
          </w:p>
          <w:p w14:paraId="7FD81F67" w14:textId="65F07FCD" w:rsidR="00CA59B7" w:rsidRPr="00CA59B7" w:rsidRDefault="00CA59B7" w:rsidP="00677CD2">
            <w:pPr>
              <w:rPr>
                <w:rFonts w:ascii="Century Gothic" w:eastAsia="Times New Roman" w:hAnsi="Century Gothic" w:cs="Arial"/>
                <w:i/>
                <w:color w:val="FF0000"/>
                <w:sz w:val="24"/>
                <w:szCs w:val="24"/>
                <w:lang w:val="en-US" w:eastAsia="en-GB"/>
              </w:rPr>
            </w:pPr>
            <w:r w:rsidRPr="00CA59B7">
              <w:rPr>
                <w:rFonts w:ascii="Century Gothic" w:eastAsia="Times New Roman" w:hAnsi="Century Gothic" w:cs="Arial"/>
                <w:i/>
                <w:color w:val="FF0000"/>
                <w:sz w:val="24"/>
                <w:szCs w:val="24"/>
                <w:lang w:val="en-US" w:eastAsia="en-GB"/>
              </w:rPr>
              <w:t>GCSE link: Health and the people.</w:t>
            </w:r>
          </w:p>
          <w:p w14:paraId="01EC92FC" w14:textId="48AE9B82" w:rsidR="00EA1450" w:rsidRPr="00F23A44" w:rsidRDefault="00EA1450" w:rsidP="00677CD2">
            <w:pPr>
              <w:rPr>
                <w:rFonts w:ascii="Century Gothic" w:eastAsia="Times New Roman" w:hAnsi="Century Gothic" w:cs="Times New Roman"/>
                <w:color w:val="C00000"/>
                <w:sz w:val="24"/>
                <w:szCs w:val="24"/>
                <w:lang w:eastAsia="en-GB"/>
              </w:rPr>
            </w:pPr>
          </w:p>
        </w:tc>
        <w:tc>
          <w:tcPr>
            <w:tcW w:w="2210" w:type="dxa"/>
          </w:tcPr>
          <w:p w14:paraId="63593CCB" w14:textId="688C10F0" w:rsidR="00677CD2" w:rsidRPr="00F23A44" w:rsidRDefault="00383DD4" w:rsidP="00677CD2">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18 lessons</w:t>
            </w:r>
          </w:p>
        </w:tc>
      </w:tr>
      <w:tr w:rsidR="00677CD2" w:rsidRPr="00F23A44" w14:paraId="7E1F5ECA" w14:textId="77777777" w:rsidTr="002E49F5">
        <w:tc>
          <w:tcPr>
            <w:tcW w:w="15388" w:type="dxa"/>
            <w:gridSpan w:val="3"/>
            <w:shd w:val="clear" w:color="auto" w:fill="D9D9D9" w:themeFill="background1" w:themeFillShade="D9"/>
          </w:tcPr>
          <w:p w14:paraId="65941CBD" w14:textId="1FC89B66"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Year 8 History at Smith’s Wood Academy</w:t>
            </w:r>
          </w:p>
        </w:tc>
      </w:tr>
      <w:tr w:rsidR="00677CD2" w:rsidRPr="00F23A44" w14:paraId="1EE21831" w14:textId="77777777" w:rsidTr="005A4413">
        <w:tc>
          <w:tcPr>
            <w:tcW w:w="13178" w:type="dxa"/>
            <w:gridSpan w:val="2"/>
            <w:shd w:val="clear" w:color="auto" w:fill="FFFFFF" w:themeFill="background1"/>
          </w:tcPr>
          <w:p w14:paraId="292F2EA5" w14:textId="7130ACFC" w:rsidR="00677CD2" w:rsidRPr="00F23A44" w:rsidRDefault="003C5D60" w:rsidP="00677CD2">
            <w:pPr>
              <w:rPr>
                <w:rFonts w:ascii="Century Gothic" w:eastAsia="Times New Roman" w:hAnsi="Century Gothic" w:cs="Times New Roman"/>
                <w:color w:val="C00000"/>
                <w:sz w:val="24"/>
                <w:szCs w:val="36"/>
                <w:lang w:eastAsia="en-GB"/>
              </w:rPr>
            </w:pPr>
            <w:r w:rsidRPr="00F23A44">
              <w:rPr>
                <w:rFonts w:ascii="Century Gothic" w:eastAsia="Times New Roman" w:hAnsi="Century Gothic" w:cs="Times New Roman"/>
                <w:color w:val="C00000"/>
                <w:sz w:val="24"/>
                <w:szCs w:val="36"/>
                <w:lang w:eastAsia="en-GB"/>
              </w:rPr>
              <w:t xml:space="preserve">Year 8 moves into the </w:t>
            </w:r>
            <w:r w:rsidR="00CA59B7">
              <w:rPr>
                <w:rFonts w:ascii="Century Gothic" w:eastAsia="Times New Roman" w:hAnsi="Century Gothic" w:cs="Times New Roman"/>
                <w:color w:val="C00000"/>
                <w:sz w:val="24"/>
                <w:szCs w:val="36"/>
                <w:lang w:eastAsia="en-GB"/>
              </w:rPr>
              <w:t xml:space="preserve">later </w:t>
            </w:r>
            <w:r w:rsidRPr="00F23A44">
              <w:rPr>
                <w:rFonts w:ascii="Century Gothic" w:eastAsia="Times New Roman" w:hAnsi="Century Gothic" w:cs="Times New Roman"/>
                <w:color w:val="C00000"/>
                <w:sz w:val="24"/>
                <w:szCs w:val="36"/>
                <w:lang w:eastAsia="en-GB"/>
              </w:rPr>
              <w:t>medieval period and the Renaissance, focused on the Tudor and Stuart period</w:t>
            </w:r>
            <w:r w:rsidR="00193CDF" w:rsidRPr="00F23A44">
              <w:rPr>
                <w:rFonts w:ascii="Century Gothic" w:eastAsia="Times New Roman" w:hAnsi="Century Gothic" w:cs="Times New Roman"/>
                <w:color w:val="C00000"/>
                <w:sz w:val="24"/>
                <w:szCs w:val="36"/>
                <w:lang w:eastAsia="en-GB"/>
              </w:rPr>
              <w:t>s</w:t>
            </w:r>
            <w:r w:rsidR="0073725F" w:rsidRPr="00F23A44">
              <w:rPr>
                <w:rFonts w:ascii="Century Gothic" w:eastAsia="Times New Roman" w:hAnsi="Century Gothic" w:cs="Times New Roman"/>
                <w:color w:val="C00000"/>
                <w:sz w:val="24"/>
                <w:szCs w:val="36"/>
                <w:lang w:eastAsia="en-GB"/>
              </w:rPr>
              <w:t xml:space="preserve">. </w:t>
            </w:r>
            <w:r w:rsidR="003E1EE5">
              <w:rPr>
                <w:rFonts w:ascii="Century Gothic" w:eastAsia="Times New Roman" w:hAnsi="Century Gothic" w:cs="Times New Roman"/>
                <w:color w:val="C00000"/>
                <w:sz w:val="24"/>
                <w:szCs w:val="36"/>
                <w:lang w:eastAsia="en-GB"/>
              </w:rPr>
              <w:t xml:space="preserve">Students will also explore wider world history by studying </w:t>
            </w:r>
            <w:r w:rsidRPr="00F23A44">
              <w:rPr>
                <w:rFonts w:ascii="Century Gothic" w:eastAsia="Times New Roman" w:hAnsi="Century Gothic" w:cs="Times New Roman"/>
                <w:color w:val="C00000"/>
                <w:sz w:val="24"/>
                <w:szCs w:val="36"/>
                <w:lang w:eastAsia="en-GB"/>
              </w:rPr>
              <w:t>Slavery in the Americas leading into Civil Rights.</w:t>
            </w:r>
            <w:r w:rsidR="003E1EE5">
              <w:rPr>
                <w:rFonts w:ascii="Century Gothic" w:eastAsia="Times New Roman" w:hAnsi="Century Gothic" w:cs="Times New Roman"/>
                <w:color w:val="C00000"/>
                <w:sz w:val="24"/>
                <w:szCs w:val="36"/>
                <w:lang w:eastAsia="en-GB"/>
              </w:rPr>
              <w:t xml:space="preserve"> Students then have the opportunity to build their knowledge on WWI with a focus on the homefront.</w:t>
            </w:r>
          </w:p>
          <w:p w14:paraId="2020EA86" w14:textId="77777777" w:rsidR="00193CDF" w:rsidRPr="00F23A44" w:rsidRDefault="003C5D60" w:rsidP="00677CD2">
            <w:pPr>
              <w:rPr>
                <w:rFonts w:ascii="Century Gothic" w:eastAsia="Times New Roman" w:hAnsi="Century Gothic" w:cs="Times New Roman"/>
                <w:color w:val="C00000"/>
                <w:sz w:val="24"/>
                <w:szCs w:val="36"/>
                <w:lang w:eastAsia="en-GB"/>
              </w:rPr>
            </w:pPr>
            <w:r w:rsidRPr="00F23A44">
              <w:rPr>
                <w:rFonts w:ascii="Century Gothic" w:eastAsia="Times New Roman" w:hAnsi="Century Gothic" w:cs="Times New Roman"/>
                <w:color w:val="C00000"/>
                <w:sz w:val="24"/>
                <w:szCs w:val="36"/>
                <w:lang w:eastAsia="en-GB"/>
              </w:rPr>
              <w:t>Core skills from Year 7 will be reinforced</w:t>
            </w:r>
            <w:r w:rsidR="00193CDF" w:rsidRPr="00F23A44">
              <w:rPr>
                <w:rFonts w:ascii="Century Gothic" w:eastAsia="Times New Roman" w:hAnsi="Century Gothic" w:cs="Times New Roman"/>
                <w:color w:val="C00000"/>
                <w:sz w:val="24"/>
                <w:szCs w:val="36"/>
                <w:lang w:eastAsia="en-GB"/>
              </w:rPr>
              <w:t xml:space="preserve">, and developed as causation questions introduce the idea of order of importance; utility should introduce the idea of provenance. </w:t>
            </w:r>
          </w:p>
          <w:p w14:paraId="528F5A71" w14:textId="50B73960" w:rsidR="003C5D60" w:rsidRPr="00F23A44" w:rsidRDefault="00193CDF" w:rsidP="00677CD2">
            <w:pPr>
              <w:rPr>
                <w:rFonts w:ascii="Century Gothic" w:eastAsia="Times New Roman" w:hAnsi="Century Gothic" w:cs="Times New Roman"/>
                <w:color w:val="C00000"/>
                <w:sz w:val="24"/>
                <w:szCs w:val="36"/>
                <w:lang w:eastAsia="en-GB"/>
              </w:rPr>
            </w:pPr>
            <w:r w:rsidRPr="00F23A44">
              <w:rPr>
                <w:rFonts w:ascii="Century Gothic" w:eastAsia="Times New Roman" w:hAnsi="Century Gothic" w:cs="Times New Roman"/>
                <w:color w:val="C00000"/>
                <w:sz w:val="24"/>
                <w:szCs w:val="36"/>
                <w:lang w:eastAsia="en-GB"/>
              </w:rPr>
              <w:t>F</w:t>
            </w:r>
            <w:r w:rsidR="003C5D60" w:rsidRPr="00F23A44">
              <w:rPr>
                <w:rFonts w:ascii="Century Gothic" w:eastAsia="Times New Roman" w:hAnsi="Century Gothic" w:cs="Times New Roman"/>
                <w:color w:val="C00000"/>
                <w:sz w:val="24"/>
                <w:szCs w:val="36"/>
                <w:lang w:eastAsia="en-GB"/>
              </w:rPr>
              <w:t>urther skills added are interpretations of history</w:t>
            </w:r>
            <w:r w:rsidRPr="00F23A44">
              <w:rPr>
                <w:rFonts w:ascii="Century Gothic" w:eastAsia="Times New Roman" w:hAnsi="Century Gothic" w:cs="Times New Roman"/>
                <w:color w:val="C00000"/>
                <w:sz w:val="24"/>
                <w:szCs w:val="36"/>
                <w:lang w:eastAsia="en-GB"/>
              </w:rPr>
              <w:t xml:space="preserve"> in extended writing and reliability of sources. </w:t>
            </w:r>
          </w:p>
          <w:p w14:paraId="77ACBCF5" w14:textId="08B1D46E" w:rsidR="00677CD2" w:rsidRPr="00F23A44" w:rsidRDefault="00677CD2" w:rsidP="00677CD2">
            <w:pPr>
              <w:rPr>
                <w:rFonts w:ascii="Century Gothic" w:eastAsia="Times New Roman" w:hAnsi="Century Gothic" w:cs="Times New Roman"/>
                <w:color w:val="C00000"/>
                <w:sz w:val="36"/>
                <w:szCs w:val="36"/>
                <w:lang w:eastAsia="en-GB"/>
              </w:rPr>
            </w:pPr>
          </w:p>
        </w:tc>
        <w:tc>
          <w:tcPr>
            <w:tcW w:w="2210" w:type="dxa"/>
          </w:tcPr>
          <w:p w14:paraId="38DA0442" w14:textId="77777777" w:rsidR="00677CD2" w:rsidRPr="00F23A44" w:rsidRDefault="00677CD2" w:rsidP="00677CD2">
            <w:pPr>
              <w:rPr>
                <w:rFonts w:ascii="Century Gothic" w:eastAsia="Times New Roman" w:hAnsi="Century Gothic" w:cs="Times New Roman"/>
                <w:color w:val="C00000"/>
                <w:sz w:val="36"/>
                <w:szCs w:val="36"/>
                <w:lang w:eastAsia="en-GB"/>
              </w:rPr>
            </w:pPr>
          </w:p>
        </w:tc>
      </w:tr>
      <w:tr w:rsidR="00677CD2" w:rsidRPr="00F23A44" w14:paraId="3014B1BB" w14:textId="77777777" w:rsidTr="00C707F0">
        <w:tc>
          <w:tcPr>
            <w:tcW w:w="13178" w:type="dxa"/>
            <w:gridSpan w:val="2"/>
            <w:shd w:val="clear" w:color="auto" w:fill="D9D9D9" w:themeFill="background1" w:themeFillShade="D9"/>
          </w:tcPr>
          <w:p w14:paraId="11F48EA6" w14:textId="77777777"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Year 8 Units of Study</w:t>
            </w:r>
          </w:p>
        </w:tc>
        <w:tc>
          <w:tcPr>
            <w:tcW w:w="2210" w:type="dxa"/>
            <w:shd w:val="clear" w:color="auto" w:fill="D9D9D9" w:themeFill="background1" w:themeFillShade="D9"/>
          </w:tcPr>
          <w:p w14:paraId="725B3532" w14:textId="01AB7922"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28"/>
                <w:szCs w:val="28"/>
                <w:lang w:eastAsia="en-GB"/>
              </w:rPr>
              <w:t>Length of unit</w:t>
            </w:r>
          </w:p>
        </w:tc>
      </w:tr>
      <w:tr w:rsidR="00677CD2" w:rsidRPr="00F23A44" w14:paraId="39870A68" w14:textId="77777777" w:rsidTr="002E49F5">
        <w:trPr>
          <w:trHeight w:val="450"/>
        </w:trPr>
        <w:tc>
          <w:tcPr>
            <w:tcW w:w="1271" w:type="dxa"/>
          </w:tcPr>
          <w:p w14:paraId="1BB99905" w14:textId="5A88D763"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2"/>
                <w:szCs w:val="32"/>
                <w:lang w:eastAsia="en-GB"/>
              </w:rPr>
              <w:t>Unit 1</w:t>
            </w:r>
          </w:p>
        </w:tc>
        <w:tc>
          <w:tcPr>
            <w:tcW w:w="11907" w:type="dxa"/>
            <w:shd w:val="clear" w:color="auto" w:fill="FFFFFF" w:themeFill="background1"/>
          </w:tcPr>
          <w:p w14:paraId="08830D8A" w14:textId="18ECD3D5" w:rsidR="00677CD2" w:rsidRPr="003E1EE5" w:rsidRDefault="00EA1450" w:rsidP="00677CD2">
            <w:pPr>
              <w:rPr>
                <w:rFonts w:ascii="Century Gothic" w:eastAsia="Times New Roman" w:hAnsi="Century Gothic" w:cs="Times New Roman"/>
                <w:b/>
                <w:sz w:val="24"/>
                <w:szCs w:val="36"/>
                <w:lang w:eastAsia="en-GB"/>
              </w:rPr>
            </w:pPr>
            <w:r w:rsidRPr="003E1EE5">
              <w:rPr>
                <w:rFonts w:ascii="Century Gothic" w:eastAsia="Times New Roman" w:hAnsi="Century Gothic" w:cs="Times New Roman"/>
                <w:b/>
                <w:sz w:val="24"/>
                <w:szCs w:val="36"/>
                <w:lang w:eastAsia="en-GB"/>
              </w:rPr>
              <w:t>The Early Tudors</w:t>
            </w:r>
            <w:r w:rsidR="003E1EE5" w:rsidRPr="003E1EE5">
              <w:rPr>
                <w:rFonts w:ascii="Century Gothic" w:eastAsia="Times New Roman" w:hAnsi="Century Gothic" w:cs="Times New Roman"/>
                <w:b/>
                <w:sz w:val="24"/>
                <w:szCs w:val="36"/>
                <w:lang w:eastAsia="en-GB"/>
              </w:rPr>
              <w:t>:</w:t>
            </w:r>
          </w:p>
          <w:p w14:paraId="47F482E9" w14:textId="77777777" w:rsidR="00EA1450" w:rsidRPr="00F23A44" w:rsidRDefault="00EA1450" w:rsidP="00677CD2">
            <w:pPr>
              <w:rPr>
                <w:rFonts w:ascii="Century Gothic" w:eastAsia="Times New Roman" w:hAnsi="Century Gothic" w:cs="Times New Roman"/>
                <w:sz w:val="24"/>
                <w:szCs w:val="36"/>
                <w:lang w:eastAsia="en-GB"/>
              </w:rPr>
            </w:pPr>
            <w:r w:rsidRPr="00F23A44">
              <w:rPr>
                <w:rFonts w:ascii="Century Gothic" w:eastAsia="Times New Roman" w:hAnsi="Century Gothic" w:cs="Times New Roman"/>
                <w:sz w:val="24"/>
                <w:szCs w:val="36"/>
                <w:lang w:eastAsia="en-GB"/>
              </w:rPr>
              <w:t>War of the Roses, Henry VII, Henry VIII: The Break with Rome; the dissolution of the monasteries</w:t>
            </w:r>
          </w:p>
          <w:p w14:paraId="3A30151B" w14:textId="79478634" w:rsidR="000B44E3" w:rsidRPr="00F23A44" w:rsidRDefault="000B44E3" w:rsidP="00677CD2">
            <w:pPr>
              <w:rPr>
                <w:rFonts w:ascii="Century Gothic" w:eastAsia="Times New Roman" w:hAnsi="Century Gothic" w:cs="Times New Roman"/>
                <w:sz w:val="24"/>
                <w:szCs w:val="36"/>
                <w:lang w:eastAsia="en-GB"/>
              </w:rPr>
            </w:pPr>
          </w:p>
        </w:tc>
        <w:tc>
          <w:tcPr>
            <w:tcW w:w="2210" w:type="dxa"/>
            <w:shd w:val="clear" w:color="auto" w:fill="FFFFFF" w:themeFill="background1"/>
          </w:tcPr>
          <w:p w14:paraId="58225E43" w14:textId="4C1E3BE3" w:rsidR="00677CD2" w:rsidRPr="00383DD4" w:rsidRDefault="00383DD4" w:rsidP="00677CD2">
            <w:pPr>
              <w:rPr>
                <w:rFonts w:ascii="Century Gothic" w:eastAsia="Times New Roman" w:hAnsi="Century Gothic" w:cs="Times New Roman"/>
                <w:color w:val="FF0000"/>
                <w:sz w:val="24"/>
                <w:szCs w:val="36"/>
                <w:lang w:eastAsia="en-GB"/>
              </w:rPr>
            </w:pPr>
            <w:r w:rsidRPr="00383DD4">
              <w:rPr>
                <w:rFonts w:ascii="Century Gothic" w:eastAsia="Times New Roman" w:hAnsi="Century Gothic" w:cs="Times New Roman"/>
                <w:color w:val="FF0000"/>
                <w:sz w:val="24"/>
                <w:szCs w:val="36"/>
                <w:lang w:eastAsia="en-GB"/>
              </w:rPr>
              <w:t>16 lessons</w:t>
            </w:r>
          </w:p>
        </w:tc>
      </w:tr>
      <w:tr w:rsidR="00677CD2" w:rsidRPr="00F23A44" w14:paraId="7BE8F4A2" w14:textId="77777777" w:rsidTr="002E49F5">
        <w:trPr>
          <w:trHeight w:val="450"/>
        </w:trPr>
        <w:tc>
          <w:tcPr>
            <w:tcW w:w="1271" w:type="dxa"/>
          </w:tcPr>
          <w:p w14:paraId="11C61360" w14:textId="4EBBDE0F"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2"/>
                <w:szCs w:val="32"/>
                <w:lang w:eastAsia="en-GB"/>
              </w:rPr>
              <w:t>Unit 2</w:t>
            </w:r>
          </w:p>
        </w:tc>
        <w:tc>
          <w:tcPr>
            <w:tcW w:w="11907" w:type="dxa"/>
            <w:shd w:val="clear" w:color="auto" w:fill="FFFFFF" w:themeFill="background1"/>
          </w:tcPr>
          <w:p w14:paraId="3A8FA270" w14:textId="3527000D" w:rsidR="00677CD2" w:rsidRPr="003E1EE5" w:rsidRDefault="00EA1450" w:rsidP="00677CD2">
            <w:pPr>
              <w:rPr>
                <w:rFonts w:ascii="Century Gothic" w:eastAsia="Times New Roman" w:hAnsi="Century Gothic" w:cs="Times New Roman"/>
                <w:b/>
                <w:sz w:val="24"/>
                <w:szCs w:val="24"/>
                <w:lang w:eastAsia="en-GB"/>
              </w:rPr>
            </w:pPr>
            <w:r w:rsidRPr="003E1EE5">
              <w:rPr>
                <w:rFonts w:ascii="Century Gothic" w:eastAsia="Times New Roman" w:hAnsi="Century Gothic" w:cs="Times New Roman"/>
                <w:b/>
                <w:sz w:val="24"/>
                <w:szCs w:val="24"/>
                <w:lang w:eastAsia="en-GB"/>
              </w:rPr>
              <w:t>Later Tudors</w:t>
            </w:r>
            <w:r w:rsidR="003E1EE5" w:rsidRPr="003E1EE5">
              <w:rPr>
                <w:rFonts w:ascii="Century Gothic" w:eastAsia="Times New Roman" w:hAnsi="Century Gothic" w:cs="Times New Roman"/>
                <w:b/>
                <w:sz w:val="24"/>
                <w:szCs w:val="24"/>
                <w:lang w:eastAsia="en-GB"/>
              </w:rPr>
              <w:t>:</w:t>
            </w:r>
          </w:p>
          <w:p w14:paraId="11244824" w14:textId="3A8EF229" w:rsidR="00EA1450" w:rsidRPr="00F23A44" w:rsidRDefault="00EA1450" w:rsidP="00677CD2">
            <w:p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Religious change under Edward and Mary; Elizabeth’s religious settlement; Threats to Elizabeth’s throne: Mary Queen of Scots, Spanish Armada; succession crisis</w:t>
            </w:r>
          </w:p>
          <w:p w14:paraId="76E21194" w14:textId="0A4EEE9A" w:rsidR="000B44E3" w:rsidRPr="00F23A44" w:rsidRDefault="000B44E3" w:rsidP="00677CD2">
            <w:pPr>
              <w:rPr>
                <w:rFonts w:ascii="Century Gothic" w:eastAsia="Times New Roman" w:hAnsi="Century Gothic" w:cs="Times New Roman"/>
                <w:sz w:val="24"/>
                <w:szCs w:val="24"/>
                <w:lang w:eastAsia="en-GB"/>
              </w:rPr>
            </w:pPr>
          </w:p>
        </w:tc>
        <w:tc>
          <w:tcPr>
            <w:tcW w:w="2210" w:type="dxa"/>
            <w:shd w:val="clear" w:color="auto" w:fill="FFFFFF" w:themeFill="background1"/>
          </w:tcPr>
          <w:p w14:paraId="642F0BEA" w14:textId="3B95E595" w:rsidR="00677CD2" w:rsidRPr="00383DD4" w:rsidRDefault="00383DD4" w:rsidP="00677CD2">
            <w:pPr>
              <w:rPr>
                <w:rFonts w:ascii="Century Gothic" w:eastAsia="Times New Roman" w:hAnsi="Century Gothic" w:cs="Times New Roman"/>
                <w:color w:val="FF0000"/>
                <w:sz w:val="24"/>
                <w:szCs w:val="24"/>
                <w:lang w:eastAsia="en-GB"/>
              </w:rPr>
            </w:pPr>
            <w:r w:rsidRPr="00383DD4">
              <w:rPr>
                <w:rFonts w:ascii="Century Gothic" w:eastAsia="Times New Roman" w:hAnsi="Century Gothic" w:cs="Times New Roman"/>
                <w:color w:val="FF0000"/>
                <w:sz w:val="24"/>
                <w:szCs w:val="24"/>
                <w:lang w:eastAsia="en-GB"/>
              </w:rPr>
              <w:t>14 lessons</w:t>
            </w:r>
          </w:p>
        </w:tc>
      </w:tr>
      <w:tr w:rsidR="00677CD2" w:rsidRPr="00F23A44" w14:paraId="51DBEDA8" w14:textId="77777777" w:rsidTr="002E49F5">
        <w:trPr>
          <w:trHeight w:val="450"/>
        </w:trPr>
        <w:tc>
          <w:tcPr>
            <w:tcW w:w="1271" w:type="dxa"/>
          </w:tcPr>
          <w:p w14:paraId="7C7980DC" w14:textId="1842D146"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2"/>
                <w:szCs w:val="32"/>
                <w:lang w:eastAsia="en-GB"/>
              </w:rPr>
              <w:t>Unit 3</w:t>
            </w:r>
          </w:p>
        </w:tc>
        <w:tc>
          <w:tcPr>
            <w:tcW w:w="11907" w:type="dxa"/>
            <w:shd w:val="clear" w:color="auto" w:fill="FFFFFF" w:themeFill="background1"/>
          </w:tcPr>
          <w:p w14:paraId="646E3238" w14:textId="77777777" w:rsidR="00677CD2" w:rsidRPr="003E1EE5" w:rsidRDefault="00EA1450" w:rsidP="00677CD2">
            <w:pPr>
              <w:rPr>
                <w:rFonts w:ascii="Century Gothic" w:eastAsia="Times New Roman" w:hAnsi="Century Gothic" w:cs="Times New Roman"/>
                <w:b/>
                <w:sz w:val="24"/>
                <w:szCs w:val="24"/>
                <w:lang w:eastAsia="en-GB"/>
              </w:rPr>
            </w:pPr>
            <w:r w:rsidRPr="003E1EE5">
              <w:rPr>
                <w:rFonts w:ascii="Century Gothic" w:eastAsia="Times New Roman" w:hAnsi="Century Gothic" w:cs="Times New Roman"/>
                <w:b/>
                <w:sz w:val="24"/>
                <w:szCs w:val="24"/>
                <w:lang w:eastAsia="en-GB"/>
              </w:rPr>
              <w:t>The Stuarts:</w:t>
            </w:r>
          </w:p>
          <w:p w14:paraId="024AD769" w14:textId="77777777" w:rsidR="00EA1450" w:rsidRPr="00F23A44" w:rsidRDefault="00EA1450" w:rsidP="00677CD2">
            <w:p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James I and the Gunpowder Plot; Conflict with Parliament</w:t>
            </w:r>
          </w:p>
          <w:p w14:paraId="158AA90A" w14:textId="32F9C212" w:rsidR="00EA1450" w:rsidRPr="00F23A44" w:rsidRDefault="00EA1450" w:rsidP="00677CD2">
            <w:p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Charles’ conflict with Parliament; Causes of the English Civil War</w:t>
            </w:r>
            <w:r w:rsidR="003E1EE5">
              <w:rPr>
                <w:rFonts w:ascii="Century Gothic" w:eastAsia="Times New Roman" w:hAnsi="Century Gothic" w:cs="Times New Roman"/>
                <w:sz w:val="24"/>
                <w:szCs w:val="24"/>
                <w:lang w:eastAsia="en-GB"/>
              </w:rPr>
              <w:t>; outcomes of the English Civil War, Cromwell</w:t>
            </w:r>
          </w:p>
          <w:p w14:paraId="5C517F51" w14:textId="37F0376A" w:rsidR="000B44E3" w:rsidRPr="00F23A44" w:rsidRDefault="000B44E3" w:rsidP="00677CD2">
            <w:pPr>
              <w:rPr>
                <w:rFonts w:ascii="Century Gothic" w:eastAsia="Times New Roman" w:hAnsi="Century Gothic" w:cs="Times New Roman"/>
                <w:sz w:val="24"/>
                <w:szCs w:val="24"/>
                <w:lang w:eastAsia="en-GB"/>
              </w:rPr>
            </w:pPr>
          </w:p>
        </w:tc>
        <w:tc>
          <w:tcPr>
            <w:tcW w:w="2210" w:type="dxa"/>
            <w:shd w:val="clear" w:color="auto" w:fill="FFFFFF" w:themeFill="background1"/>
          </w:tcPr>
          <w:p w14:paraId="32FDE8E2" w14:textId="657D399A" w:rsidR="00677CD2" w:rsidRPr="00383DD4" w:rsidRDefault="00383DD4" w:rsidP="00677CD2">
            <w:pPr>
              <w:rPr>
                <w:rFonts w:ascii="Century Gothic" w:eastAsia="Times New Roman" w:hAnsi="Century Gothic" w:cs="Times New Roman"/>
                <w:color w:val="FF0000"/>
                <w:sz w:val="24"/>
                <w:szCs w:val="24"/>
                <w:lang w:eastAsia="en-GB"/>
              </w:rPr>
            </w:pPr>
            <w:r w:rsidRPr="00383DD4">
              <w:rPr>
                <w:rFonts w:ascii="Century Gothic" w:eastAsia="Times New Roman" w:hAnsi="Century Gothic" w:cs="Times New Roman"/>
                <w:color w:val="FF0000"/>
                <w:sz w:val="24"/>
                <w:szCs w:val="24"/>
                <w:lang w:eastAsia="en-GB"/>
              </w:rPr>
              <w:t>12 lessons</w:t>
            </w:r>
          </w:p>
        </w:tc>
      </w:tr>
      <w:tr w:rsidR="00677CD2" w:rsidRPr="00F23A44" w14:paraId="484FB347" w14:textId="77777777" w:rsidTr="002E49F5">
        <w:tc>
          <w:tcPr>
            <w:tcW w:w="1271" w:type="dxa"/>
          </w:tcPr>
          <w:p w14:paraId="14A8DF89" w14:textId="29975F3A" w:rsidR="00677CD2" w:rsidRPr="00F23A44" w:rsidRDefault="003E1EE5" w:rsidP="00677CD2">
            <w:pPr>
              <w:rPr>
                <w:rFonts w:ascii="Century Gothic" w:eastAsia="Times New Roman" w:hAnsi="Century Gothic" w:cs="Times New Roman"/>
                <w:color w:val="C00000"/>
                <w:sz w:val="36"/>
                <w:szCs w:val="36"/>
                <w:lang w:eastAsia="en-GB"/>
              </w:rPr>
            </w:pPr>
            <w:r>
              <w:rPr>
                <w:rFonts w:ascii="Century Gothic" w:eastAsia="Times New Roman" w:hAnsi="Century Gothic" w:cs="Times New Roman"/>
                <w:color w:val="C00000"/>
                <w:sz w:val="32"/>
                <w:szCs w:val="32"/>
                <w:lang w:eastAsia="en-GB"/>
              </w:rPr>
              <w:t>Unit 4</w:t>
            </w:r>
          </w:p>
        </w:tc>
        <w:tc>
          <w:tcPr>
            <w:tcW w:w="11907" w:type="dxa"/>
            <w:shd w:val="clear" w:color="auto" w:fill="FFFFFF" w:themeFill="background1"/>
          </w:tcPr>
          <w:p w14:paraId="40022D35" w14:textId="77777777" w:rsidR="000B44E3" w:rsidRPr="003E1EE5" w:rsidRDefault="003E1EE5" w:rsidP="003E1EE5">
            <w:pPr>
              <w:rPr>
                <w:rFonts w:ascii="Century Gothic" w:eastAsia="Times New Roman" w:hAnsi="Century Gothic" w:cs="Times New Roman"/>
                <w:b/>
                <w:sz w:val="24"/>
                <w:szCs w:val="24"/>
                <w:lang w:eastAsia="en-GB"/>
              </w:rPr>
            </w:pPr>
            <w:r w:rsidRPr="003E1EE5">
              <w:rPr>
                <w:rFonts w:ascii="Century Gothic" w:eastAsia="Times New Roman" w:hAnsi="Century Gothic" w:cs="Times New Roman"/>
                <w:b/>
                <w:sz w:val="24"/>
                <w:szCs w:val="24"/>
                <w:lang w:eastAsia="en-GB"/>
              </w:rPr>
              <w:t>The Industrial Revolution:</w:t>
            </w:r>
          </w:p>
          <w:p w14:paraId="645DA942" w14:textId="77777777" w:rsidR="003E1EE5" w:rsidRDefault="003E1EE5" w:rsidP="003E1EE5">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Key features of the Industrial Revolution; changes brought to cities, work in factories and mills, living conditions, life for children</w:t>
            </w:r>
          </w:p>
          <w:p w14:paraId="2D943482" w14:textId="455CA23E" w:rsidR="003E1EE5" w:rsidRPr="003E1EE5" w:rsidRDefault="003E1EE5" w:rsidP="003E1EE5">
            <w:pPr>
              <w:rPr>
                <w:rFonts w:ascii="Century Gothic" w:eastAsia="Times New Roman" w:hAnsi="Century Gothic" w:cs="Times New Roman"/>
                <w:i/>
                <w:sz w:val="24"/>
                <w:szCs w:val="24"/>
                <w:lang w:eastAsia="en-GB"/>
              </w:rPr>
            </w:pPr>
            <w:r w:rsidRPr="003E1EE5">
              <w:rPr>
                <w:rFonts w:ascii="Century Gothic" w:eastAsia="Times New Roman" w:hAnsi="Century Gothic" w:cs="Times New Roman"/>
                <w:i/>
                <w:color w:val="FF0000"/>
                <w:sz w:val="24"/>
                <w:szCs w:val="24"/>
                <w:lang w:eastAsia="en-GB"/>
              </w:rPr>
              <w:t>GCSE link: Health and the people</w:t>
            </w:r>
          </w:p>
        </w:tc>
        <w:tc>
          <w:tcPr>
            <w:tcW w:w="2210" w:type="dxa"/>
            <w:shd w:val="clear" w:color="auto" w:fill="FFFFFF" w:themeFill="background1"/>
          </w:tcPr>
          <w:p w14:paraId="2EC7F6B1" w14:textId="1A72EC9E" w:rsidR="00677CD2" w:rsidRPr="00383DD4" w:rsidRDefault="00383DD4" w:rsidP="00677CD2">
            <w:pPr>
              <w:rPr>
                <w:rFonts w:ascii="Century Gothic" w:eastAsia="Times New Roman" w:hAnsi="Century Gothic" w:cs="Times New Roman"/>
                <w:color w:val="FF0000"/>
                <w:sz w:val="24"/>
                <w:szCs w:val="24"/>
                <w:lang w:eastAsia="en-GB"/>
              </w:rPr>
            </w:pPr>
            <w:r w:rsidRPr="00383DD4">
              <w:rPr>
                <w:rFonts w:ascii="Century Gothic" w:eastAsia="Times New Roman" w:hAnsi="Century Gothic" w:cs="Times New Roman"/>
                <w:color w:val="FF0000"/>
                <w:sz w:val="24"/>
                <w:szCs w:val="24"/>
                <w:lang w:eastAsia="en-GB"/>
              </w:rPr>
              <w:t>14 lessons</w:t>
            </w:r>
          </w:p>
        </w:tc>
      </w:tr>
      <w:tr w:rsidR="00EA1450" w:rsidRPr="00F23A44" w14:paraId="0C8B428D" w14:textId="77777777" w:rsidTr="002E49F5">
        <w:tc>
          <w:tcPr>
            <w:tcW w:w="1271" w:type="dxa"/>
          </w:tcPr>
          <w:p w14:paraId="5DB8E6BB" w14:textId="045D98B1" w:rsidR="00EA1450" w:rsidRPr="00F23A44" w:rsidRDefault="003E1EE5" w:rsidP="00677CD2">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lastRenderedPageBreak/>
              <w:t>Unit 5</w:t>
            </w:r>
          </w:p>
        </w:tc>
        <w:tc>
          <w:tcPr>
            <w:tcW w:w="11907" w:type="dxa"/>
            <w:shd w:val="clear" w:color="auto" w:fill="FFFFFF" w:themeFill="background1"/>
          </w:tcPr>
          <w:p w14:paraId="05C151BC" w14:textId="56551E81" w:rsidR="003E1EE5" w:rsidRPr="003E1EE5" w:rsidRDefault="003E1EE5" w:rsidP="003E1EE5">
            <w:pPr>
              <w:rPr>
                <w:rFonts w:ascii="Century Gothic" w:eastAsia="Times New Roman" w:hAnsi="Century Gothic" w:cs="Times New Roman"/>
                <w:b/>
                <w:sz w:val="24"/>
                <w:szCs w:val="24"/>
                <w:lang w:eastAsia="en-GB"/>
              </w:rPr>
            </w:pPr>
            <w:r w:rsidRPr="003E1EE5">
              <w:rPr>
                <w:rFonts w:ascii="Century Gothic" w:eastAsia="Times New Roman" w:hAnsi="Century Gothic" w:cs="Times New Roman"/>
                <w:b/>
                <w:sz w:val="24"/>
                <w:szCs w:val="24"/>
                <w:lang w:eastAsia="en-GB"/>
              </w:rPr>
              <w:t>The Slave Trade</w:t>
            </w:r>
            <w:r>
              <w:rPr>
                <w:rFonts w:ascii="Century Gothic" w:eastAsia="Times New Roman" w:hAnsi="Century Gothic" w:cs="Times New Roman"/>
                <w:b/>
                <w:sz w:val="24"/>
                <w:szCs w:val="24"/>
                <w:lang w:eastAsia="en-GB"/>
              </w:rPr>
              <w:t>:</w:t>
            </w:r>
          </w:p>
          <w:p w14:paraId="0099F581" w14:textId="295E45CF" w:rsidR="00EA1450" w:rsidRPr="00F23A44" w:rsidRDefault="003E1EE5" w:rsidP="003E1EE5">
            <w:pPr>
              <w:rPr>
                <w:rFonts w:ascii="Century Gothic" w:eastAsia="Times New Roman" w:hAnsi="Century Gothic" w:cs="Times New Roman"/>
                <w:sz w:val="24"/>
                <w:szCs w:val="24"/>
                <w:lang w:eastAsia="en-GB"/>
              </w:rPr>
            </w:pPr>
            <w:r w:rsidRPr="003E1EE5">
              <w:rPr>
                <w:rFonts w:ascii="Century Gothic" w:eastAsia="Times New Roman" w:hAnsi="Century Gothic" w:cs="Times New Roman"/>
                <w:sz w:val="24"/>
                <w:szCs w:val="24"/>
                <w:lang w:eastAsia="en-GB"/>
              </w:rPr>
              <w:t>Trade Triangle; Middle Passage; selling Slaves; life on a Plantation</w:t>
            </w:r>
            <w:r>
              <w:rPr>
                <w:rFonts w:ascii="Century Gothic" w:eastAsia="Times New Roman" w:hAnsi="Century Gothic" w:cs="Times New Roman"/>
                <w:sz w:val="24"/>
                <w:szCs w:val="24"/>
                <w:lang w:eastAsia="en-GB"/>
              </w:rPr>
              <w:t xml:space="preserve">; </w:t>
            </w:r>
            <w:r w:rsidR="00EA1450" w:rsidRPr="00F23A44">
              <w:rPr>
                <w:rFonts w:ascii="Century Gothic" w:eastAsia="Times New Roman" w:hAnsi="Century Gothic" w:cs="Times New Roman"/>
                <w:sz w:val="24"/>
                <w:szCs w:val="24"/>
                <w:lang w:eastAsia="en-GB"/>
              </w:rPr>
              <w:t>Abolition and Civil Rights</w:t>
            </w:r>
          </w:p>
          <w:p w14:paraId="03F81DF5" w14:textId="343B39DF" w:rsidR="00EA1450" w:rsidRPr="00F23A44" w:rsidRDefault="00EA1450" w:rsidP="00677CD2">
            <w:pP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Abolitionist movement and othe</w:t>
            </w:r>
            <w:r w:rsidR="003E1EE5">
              <w:rPr>
                <w:rFonts w:ascii="Century Gothic" w:eastAsia="Times New Roman" w:hAnsi="Century Gothic" w:cs="Times New Roman"/>
                <w:sz w:val="24"/>
                <w:szCs w:val="24"/>
                <w:lang w:eastAsia="en-GB"/>
              </w:rPr>
              <w:t xml:space="preserve">r factors leading to abolition; </w:t>
            </w:r>
            <w:r w:rsidRPr="00F23A44">
              <w:rPr>
                <w:rFonts w:ascii="Century Gothic" w:eastAsia="Times New Roman" w:hAnsi="Century Gothic" w:cs="Times New Roman"/>
                <w:sz w:val="24"/>
                <w:szCs w:val="24"/>
                <w:lang w:eastAsia="en-GB"/>
              </w:rPr>
              <w:t>Civil rights movement from 1930 to 1960s.</w:t>
            </w:r>
          </w:p>
          <w:p w14:paraId="19788022" w14:textId="758B819B" w:rsidR="000B44E3" w:rsidRPr="00F23A44" w:rsidRDefault="000B44E3" w:rsidP="00677CD2">
            <w:pPr>
              <w:rPr>
                <w:rFonts w:ascii="Century Gothic" w:eastAsia="Times New Roman" w:hAnsi="Century Gothic" w:cs="Times New Roman"/>
                <w:sz w:val="24"/>
                <w:szCs w:val="24"/>
                <w:lang w:eastAsia="en-GB"/>
              </w:rPr>
            </w:pPr>
          </w:p>
        </w:tc>
        <w:tc>
          <w:tcPr>
            <w:tcW w:w="2210" w:type="dxa"/>
            <w:shd w:val="clear" w:color="auto" w:fill="FFFFFF" w:themeFill="background1"/>
          </w:tcPr>
          <w:p w14:paraId="3ED856EB" w14:textId="77D7AD3F" w:rsidR="00EA1450" w:rsidRPr="00383DD4" w:rsidRDefault="00383DD4" w:rsidP="00677CD2">
            <w:pPr>
              <w:rPr>
                <w:rFonts w:ascii="Century Gothic" w:eastAsia="Times New Roman" w:hAnsi="Century Gothic" w:cs="Times New Roman"/>
                <w:color w:val="FF0000"/>
                <w:sz w:val="24"/>
                <w:szCs w:val="24"/>
                <w:lang w:eastAsia="en-GB"/>
              </w:rPr>
            </w:pPr>
            <w:r w:rsidRPr="00383DD4">
              <w:rPr>
                <w:rFonts w:ascii="Century Gothic" w:eastAsia="Times New Roman" w:hAnsi="Century Gothic" w:cs="Times New Roman"/>
                <w:color w:val="FF0000"/>
                <w:sz w:val="24"/>
                <w:szCs w:val="24"/>
                <w:lang w:eastAsia="en-GB"/>
              </w:rPr>
              <w:t>8 lessons</w:t>
            </w:r>
          </w:p>
        </w:tc>
      </w:tr>
      <w:tr w:rsidR="003E1EE5" w:rsidRPr="00F23A44" w14:paraId="43596EF0" w14:textId="77777777" w:rsidTr="002E49F5">
        <w:tc>
          <w:tcPr>
            <w:tcW w:w="1271" w:type="dxa"/>
          </w:tcPr>
          <w:p w14:paraId="5F582EF5" w14:textId="15F82371" w:rsidR="003E1EE5" w:rsidRDefault="003E1EE5" w:rsidP="00677CD2">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6</w:t>
            </w:r>
          </w:p>
        </w:tc>
        <w:tc>
          <w:tcPr>
            <w:tcW w:w="11907" w:type="dxa"/>
            <w:shd w:val="clear" w:color="auto" w:fill="FFFFFF" w:themeFill="background1"/>
          </w:tcPr>
          <w:p w14:paraId="0F3FA89E" w14:textId="77777777" w:rsidR="003E1EE5" w:rsidRPr="003E1EE5" w:rsidRDefault="003E1EE5" w:rsidP="003E1EE5">
            <w:pPr>
              <w:rPr>
                <w:rFonts w:ascii="Century Gothic" w:eastAsia="Times New Roman" w:hAnsi="Century Gothic" w:cs="Times New Roman"/>
                <w:b/>
                <w:sz w:val="24"/>
                <w:szCs w:val="24"/>
                <w:lang w:eastAsia="en-GB"/>
              </w:rPr>
            </w:pPr>
            <w:r w:rsidRPr="003E1EE5">
              <w:rPr>
                <w:rFonts w:ascii="Century Gothic" w:eastAsia="Times New Roman" w:hAnsi="Century Gothic" w:cs="Times New Roman"/>
                <w:b/>
                <w:sz w:val="24"/>
                <w:szCs w:val="24"/>
                <w:lang w:eastAsia="en-GB"/>
              </w:rPr>
              <w:t>The First World War:</w:t>
            </w:r>
          </w:p>
          <w:p w14:paraId="10B6EC96" w14:textId="77777777" w:rsidR="003E1EE5" w:rsidRDefault="003E1EE5" w:rsidP="003E1EE5">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Long term and short term causes, Trench warfare, propaganda, conscription</w:t>
            </w:r>
          </w:p>
          <w:p w14:paraId="550E47E4" w14:textId="16C31DA6" w:rsidR="003E1EE5" w:rsidRPr="003E1EE5" w:rsidRDefault="003E1EE5" w:rsidP="003E1EE5">
            <w:pPr>
              <w:rPr>
                <w:rFonts w:ascii="Century Gothic" w:eastAsia="Times New Roman" w:hAnsi="Century Gothic" w:cs="Times New Roman"/>
                <w:i/>
                <w:sz w:val="24"/>
                <w:szCs w:val="24"/>
                <w:lang w:eastAsia="en-GB"/>
              </w:rPr>
            </w:pPr>
            <w:r w:rsidRPr="003E1EE5">
              <w:rPr>
                <w:rFonts w:ascii="Century Gothic" w:eastAsia="Times New Roman" w:hAnsi="Century Gothic" w:cs="Times New Roman"/>
                <w:i/>
                <w:color w:val="FF0000"/>
                <w:sz w:val="24"/>
                <w:szCs w:val="24"/>
                <w:lang w:eastAsia="en-GB"/>
              </w:rPr>
              <w:t>GCSE link: WWI</w:t>
            </w:r>
          </w:p>
        </w:tc>
        <w:tc>
          <w:tcPr>
            <w:tcW w:w="2210" w:type="dxa"/>
            <w:shd w:val="clear" w:color="auto" w:fill="FFFFFF" w:themeFill="background1"/>
          </w:tcPr>
          <w:p w14:paraId="1FE8DC55" w14:textId="53C5F27D" w:rsidR="003E1EE5" w:rsidRPr="00383DD4" w:rsidRDefault="00383DD4" w:rsidP="00677CD2">
            <w:pPr>
              <w:rPr>
                <w:rFonts w:ascii="Century Gothic" w:eastAsia="Times New Roman" w:hAnsi="Century Gothic" w:cs="Times New Roman"/>
                <w:color w:val="FF0000"/>
                <w:sz w:val="24"/>
                <w:szCs w:val="24"/>
                <w:lang w:eastAsia="en-GB"/>
              </w:rPr>
            </w:pPr>
            <w:r w:rsidRPr="00383DD4">
              <w:rPr>
                <w:rFonts w:ascii="Century Gothic" w:eastAsia="Times New Roman" w:hAnsi="Century Gothic" w:cs="Times New Roman"/>
                <w:color w:val="FF0000"/>
                <w:sz w:val="24"/>
                <w:szCs w:val="24"/>
                <w:lang w:eastAsia="en-GB"/>
              </w:rPr>
              <w:t>10 lessons</w:t>
            </w:r>
          </w:p>
        </w:tc>
      </w:tr>
      <w:tr w:rsidR="00677CD2" w:rsidRPr="00F23A44" w14:paraId="01D83DD5" w14:textId="77777777" w:rsidTr="002E49F5">
        <w:tc>
          <w:tcPr>
            <w:tcW w:w="15388" w:type="dxa"/>
            <w:gridSpan w:val="3"/>
            <w:shd w:val="clear" w:color="auto" w:fill="D9D9D9" w:themeFill="background1" w:themeFillShade="D9"/>
          </w:tcPr>
          <w:p w14:paraId="02DA0AAD" w14:textId="53CDDE2B"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t>Year 9 History at Smith’s Wood Academy</w:t>
            </w:r>
          </w:p>
        </w:tc>
      </w:tr>
      <w:tr w:rsidR="00677CD2" w:rsidRPr="00F23A44" w14:paraId="2A18C05D" w14:textId="77777777" w:rsidTr="005A4413">
        <w:tc>
          <w:tcPr>
            <w:tcW w:w="15388" w:type="dxa"/>
            <w:gridSpan w:val="3"/>
            <w:shd w:val="clear" w:color="auto" w:fill="FFFFFF" w:themeFill="background1"/>
          </w:tcPr>
          <w:p w14:paraId="3629A0CC" w14:textId="77777777" w:rsidR="003E1EE5" w:rsidRDefault="003E1EE5" w:rsidP="00677CD2">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 xml:space="preserve">Students will begin studying content for their GCSE examinations. </w:t>
            </w:r>
          </w:p>
          <w:p w14:paraId="1F27C21C" w14:textId="77777777" w:rsidR="00796E23" w:rsidRDefault="003E1EE5" w:rsidP="00677CD2">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The current exam board is AQA with two exams at the end of year 11 of 1 hour 45 minutes each.</w:t>
            </w:r>
            <w:r>
              <w:rPr>
                <w:rFonts w:ascii="Century Gothic" w:eastAsia="Times New Roman" w:hAnsi="Century Gothic" w:cs="Times New Roman"/>
                <w:color w:val="C00000"/>
                <w:sz w:val="24"/>
                <w:szCs w:val="24"/>
                <w:lang w:eastAsia="en-GB"/>
              </w:rPr>
              <w:br/>
            </w:r>
            <w:r>
              <w:rPr>
                <w:rFonts w:ascii="Century Gothic" w:eastAsia="Times New Roman" w:hAnsi="Century Gothic" w:cs="Times New Roman"/>
                <w:color w:val="C00000"/>
                <w:sz w:val="24"/>
                <w:szCs w:val="24"/>
                <w:lang w:eastAsia="en-GB"/>
              </w:rPr>
              <w:br/>
            </w:r>
            <w:r w:rsidR="00796E23">
              <w:rPr>
                <w:rFonts w:ascii="Century Gothic" w:eastAsia="Times New Roman" w:hAnsi="Century Gothic" w:cs="Times New Roman"/>
                <w:color w:val="C00000"/>
                <w:sz w:val="24"/>
                <w:szCs w:val="24"/>
                <w:lang w:eastAsia="en-GB"/>
              </w:rPr>
              <w:t>During the course of the</w:t>
            </w:r>
            <w:r>
              <w:rPr>
                <w:rFonts w:ascii="Century Gothic" w:eastAsia="Times New Roman" w:hAnsi="Century Gothic" w:cs="Times New Roman"/>
                <w:color w:val="C00000"/>
                <w:sz w:val="24"/>
                <w:szCs w:val="24"/>
                <w:lang w:eastAsia="en-GB"/>
              </w:rPr>
              <w:t xml:space="preserve"> following years students will study:</w:t>
            </w:r>
          </w:p>
          <w:p w14:paraId="0548B069" w14:textId="77777777" w:rsidR="00796E23" w:rsidRDefault="00796E23" w:rsidP="00677CD2">
            <w:pPr>
              <w:rPr>
                <w:rFonts w:ascii="Century Gothic" w:eastAsia="Times New Roman" w:hAnsi="Century Gothic" w:cs="Times New Roman"/>
                <w:color w:val="C00000"/>
                <w:sz w:val="24"/>
                <w:szCs w:val="24"/>
                <w:lang w:eastAsia="en-GB"/>
              </w:rPr>
            </w:pPr>
          </w:p>
          <w:p w14:paraId="57AE2F9B" w14:textId="0391075E" w:rsidR="00796E23" w:rsidRDefault="00796E23" w:rsidP="00677CD2">
            <w:pPr>
              <w:rPr>
                <w:rFonts w:ascii="Century Gothic" w:eastAsia="Times New Roman" w:hAnsi="Century Gothic" w:cs="Times New Roman"/>
                <w:color w:val="C00000"/>
                <w:sz w:val="24"/>
                <w:szCs w:val="24"/>
                <w:lang w:eastAsia="en-GB"/>
              </w:rPr>
            </w:pPr>
            <w:r w:rsidRPr="00796E23">
              <w:rPr>
                <w:rFonts w:ascii="Century Gothic" w:eastAsia="Times New Roman" w:hAnsi="Century Gothic" w:cs="Times New Roman"/>
                <w:b/>
                <w:color w:val="C00000"/>
                <w:sz w:val="24"/>
                <w:szCs w:val="24"/>
                <w:lang w:eastAsia="en-GB"/>
              </w:rPr>
              <w:t>Paper 1- Understanding the modern world</w:t>
            </w:r>
            <w:r>
              <w:rPr>
                <w:rFonts w:ascii="Century Gothic" w:eastAsia="Times New Roman" w:hAnsi="Century Gothic" w:cs="Times New Roman"/>
                <w:color w:val="C00000"/>
                <w:sz w:val="24"/>
                <w:szCs w:val="24"/>
                <w:lang w:eastAsia="en-GB"/>
              </w:rPr>
              <w:t xml:space="preserve"> </w:t>
            </w:r>
            <w:r>
              <w:rPr>
                <w:rFonts w:ascii="Century Gothic" w:eastAsia="Times New Roman" w:hAnsi="Century Gothic" w:cs="Times New Roman"/>
                <w:color w:val="C00000"/>
                <w:sz w:val="24"/>
                <w:szCs w:val="24"/>
                <w:lang w:eastAsia="en-GB"/>
              </w:rPr>
              <w:br/>
              <w:t xml:space="preserve">                Period Study-Germany 1890-1945: Democracy and dictatorship</w:t>
            </w:r>
            <w:r>
              <w:rPr>
                <w:rFonts w:ascii="Century Gothic" w:eastAsia="Times New Roman" w:hAnsi="Century Gothic" w:cs="Times New Roman"/>
                <w:color w:val="C00000"/>
                <w:sz w:val="24"/>
                <w:szCs w:val="24"/>
                <w:lang w:eastAsia="en-GB"/>
              </w:rPr>
              <w:br/>
              <w:t xml:space="preserve">                Wider World Depth Study- The First World War 1894-1918</w:t>
            </w:r>
          </w:p>
          <w:p w14:paraId="53315343" w14:textId="77777777" w:rsidR="00796E23" w:rsidRDefault="00796E23" w:rsidP="00677CD2">
            <w:pPr>
              <w:rPr>
                <w:rFonts w:ascii="Century Gothic" w:eastAsia="Times New Roman" w:hAnsi="Century Gothic" w:cs="Times New Roman"/>
                <w:color w:val="C00000"/>
                <w:sz w:val="24"/>
                <w:szCs w:val="24"/>
                <w:lang w:eastAsia="en-GB"/>
              </w:rPr>
            </w:pPr>
          </w:p>
          <w:p w14:paraId="0E993017" w14:textId="71445A35" w:rsidR="003E1EE5" w:rsidRPr="00796E23" w:rsidRDefault="00796E23" w:rsidP="00677CD2">
            <w:pPr>
              <w:rPr>
                <w:rFonts w:ascii="Century Gothic" w:eastAsia="Times New Roman" w:hAnsi="Century Gothic" w:cs="Times New Roman"/>
                <w:b/>
                <w:color w:val="C00000"/>
                <w:sz w:val="24"/>
                <w:szCs w:val="24"/>
                <w:lang w:eastAsia="en-GB"/>
              </w:rPr>
            </w:pPr>
            <w:r w:rsidRPr="00796E23">
              <w:rPr>
                <w:rFonts w:ascii="Century Gothic" w:eastAsia="Times New Roman" w:hAnsi="Century Gothic" w:cs="Times New Roman"/>
                <w:b/>
                <w:color w:val="C00000"/>
                <w:sz w:val="24"/>
                <w:szCs w:val="24"/>
                <w:lang w:eastAsia="en-GB"/>
              </w:rPr>
              <w:t xml:space="preserve">Paper 2- </w:t>
            </w:r>
            <w:r>
              <w:rPr>
                <w:rFonts w:ascii="Century Gothic" w:eastAsia="Times New Roman" w:hAnsi="Century Gothic" w:cs="Times New Roman"/>
                <w:b/>
                <w:color w:val="C00000"/>
                <w:sz w:val="24"/>
                <w:szCs w:val="24"/>
                <w:lang w:eastAsia="en-GB"/>
              </w:rPr>
              <w:t>Shaping the nation</w:t>
            </w:r>
            <w:r>
              <w:rPr>
                <w:rFonts w:ascii="Century Gothic" w:eastAsia="Times New Roman" w:hAnsi="Century Gothic" w:cs="Times New Roman"/>
                <w:b/>
                <w:color w:val="C00000"/>
                <w:sz w:val="24"/>
                <w:szCs w:val="24"/>
                <w:lang w:eastAsia="en-GB"/>
              </w:rPr>
              <w:br/>
            </w:r>
            <w:r w:rsidRPr="00796E23">
              <w:rPr>
                <w:rFonts w:ascii="Century Gothic" w:eastAsia="Times New Roman" w:hAnsi="Century Gothic" w:cs="Times New Roman"/>
                <w:color w:val="C00000"/>
                <w:sz w:val="24"/>
                <w:szCs w:val="24"/>
                <w:lang w:eastAsia="en-GB"/>
              </w:rPr>
              <w:t xml:space="preserve">                Thematic Study- Health and the people c.1100-present day</w:t>
            </w:r>
            <w:r w:rsidRPr="00796E23">
              <w:rPr>
                <w:rFonts w:ascii="Century Gothic" w:eastAsia="Times New Roman" w:hAnsi="Century Gothic" w:cs="Times New Roman"/>
                <w:color w:val="C00000"/>
                <w:sz w:val="24"/>
                <w:szCs w:val="24"/>
                <w:lang w:eastAsia="en-GB"/>
              </w:rPr>
              <w:br/>
              <w:t xml:space="preserve">                British Depth Study including the historic environment- 1066-1100</w:t>
            </w:r>
          </w:p>
          <w:p w14:paraId="0FFA0947" w14:textId="77777777" w:rsidR="003E1EE5" w:rsidRDefault="003E1EE5" w:rsidP="00677CD2">
            <w:pPr>
              <w:rPr>
                <w:rFonts w:ascii="Century Gothic" w:eastAsia="Times New Roman" w:hAnsi="Century Gothic" w:cs="Times New Roman"/>
                <w:color w:val="C00000"/>
                <w:sz w:val="24"/>
                <w:szCs w:val="24"/>
                <w:lang w:eastAsia="en-GB"/>
              </w:rPr>
            </w:pPr>
          </w:p>
          <w:p w14:paraId="39FA96FF" w14:textId="39F35C25" w:rsidR="00677CD2" w:rsidRDefault="002B56BA" w:rsidP="00677CD2">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 xml:space="preserve">During the course of the year students will focus on Paper 1 content. </w:t>
            </w:r>
            <w:r w:rsidR="003E1EE5">
              <w:rPr>
                <w:rFonts w:ascii="Century Gothic" w:eastAsia="Times New Roman" w:hAnsi="Century Gothic" w:cs="Times New Roman"/>
                <w:color w:val="C00000"/>
                <w:sz w:val="24"/>
                <w:szCs w:val="24"/>
                <w:lang w:eastAsia="en-GB"/>
              </w:rPr>
              <w:t>They will build on their learning from year 8 on WWI but will explore the conflict in greater depth. They will focus on the details of the long term and short term causes, the changing nature of warfare including individual battles, why the war came to an end, and the lasting consequence.</w:t>
            </w:r>
          </w:p>
          <w:p w14:paraId="4822CD62" w14:textId="16E7E3E7" w:rsidR="002B56BA" w:rsidRPr="00F23A44" w:rsidRDefault="002B56BA" w:rsidP="00677CD2">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 xml:space="preserve">They will follow this on chronologically with a period study of Germany and its development from a democracy to a dictatorship. </w:t>
            </w:r>
          </w:p>
          <w:p w14:paraId="69075467" w14:textId="593DD19A" w:rsidR="00CD2093" w:rsidRPr="00F23A44" w:rsidRDefault="00CD2093" w:rsidP="00677CD2">
            <w:pPr>
              <w:rPr>
                <w:rFonts w:ascii="Century Gothic" w:eastAsia="Times New Roman" w:hAnsi="Century Gothic" w:cs="Times New Roman"/>
                <w:color w:val="C00000"/>
                <w:sz w:val="24"/>
                <w:szCs w:val="24"/>
                <w:lang w:eastAsia="en-GB"/>
              </w:rPr>
            </w:pPr>
          </w:p>
          <w:p w14:paraId="339EE726" w14:textId="1F8BF255" w:rsidR="00CD2093" w:rsidRPr="00F23A44" w:rsidRDefault="00CD2093" w:rsidP="00677CD2">
            <w:pPr>
              <w:rPr>
                <w:rFonts w:ascii="Century Gothic" w:eastAsia="Times New Roman" w:hAnsi="Century Gothic" w:cs="Times New Roman"/>
                <w:color w:val="C00000"/>
                <w:sz w:val="24"/>
                <w:szCs w:val="24"/>
                <w:lang w:eastAsia="en-GB"/>
              </w:rPr>
            </w:pPr>
            <w:r w:rsidRPr="00F23A44">
              <w:rPr>
                <w:rFonts w:ascii="Century Gothic" w:eastAsia="Times New Roman" w:hAnsi="Century Gothic" w:cs="Times New Roman"/>
                <w:color w:val="C00000"/>
                <w:sz w:val="24"/>
                <w:szCs w:val="24"/>
                <w:lang w:eastAsia="en-GB"/>
              </w:rPr>
              <w:t>Core skills from Y7 and Y8 must be reinforced and developed including writing an analytical narrative</w:t>
            </w:r>
            <w:r w:rsidR="00E632BF" w:rsidRPr="00F23A44">
              <w:rPr>
                <w:rFonts w:ascii="Century Gothic" w:eastAsia="Times New Roman" w:hAnsi="Century Gothic" w:cs="Times New Roman"/>
                <w:color w:val="C00000"/>
                <w:sz w:val="24"/>
                <w:szCs w:val="24"/>
                <w:lang w:eastAsia="en-GB"/>
              </w:rPr>
              <w:t xml:space="preserve"> and</w:t>
            </w:r>
            <w:r w:rsidRPr="00F23A44">
              <w:rPr>
                <w:rFonts w:ascii="Century Gothic" w:eastAsia="Times New Roman" w:hAnsi="Century Gothic" w:cs="Times New Roman"/>
                <w:color w:val="C00000"/>
                <w:sz w:val="24"/>
                <w:szCs w:val="24"/>
                <w:lang w:eastAsia="en-GB"/>
              </w:rPr>
              <w:t xml:space="preserve"> using sources </w:t>
            </w:r>
            <w:r w:rsidR="00E632BF" w:rsidRPr="00F23A44">
              <w:rPr>
                <w:rFonts w:ascii="Century Gothic" w:eastAsia="Times New Roman" w:hAnsi="Century Gothic" w:cs="Times New Roman"/>
                <w:color w:val="C00000"/>
                <w:sz w:val="24"/>
                <w:szCs w:val="24"/>
                <w:lang w:eastAsia="en-GB"/>
              </w:rPr>
              <w:t xml:space="preserve">and interpretations to discuss a key event/ factor in </w:t>
            </w:r>
            <w:r w:rsidRPr="00F23A44">
              <w:rPr>
                <w:rFonts w:ascii="Century Gothic" w:eastAsia="Times New Roman" w:hAnsi="Century Gothic" w:cs="Times New Roman"/>
                <w:color w:val="C00000"/>
                <w:sz w:val="24"/>
                <w:szCs w:val="24"/>
                <w:lang w:eastAsia="en-GB"/>
              </w:rPr>
              <w:t>history</w:t>
            </w:r>
            <w:r w:rsidR="00E632BF" w:rsidRPr="00F23A44">
              <w:rPr>
                <w:rFonts w:ascii="Century Gothic" w:eastAsia="Times New Roman" w:hAnsi="Century Gothic" w:cs="Times New Roman"/>
                <w:color w:val="C00000"/>
                <w:sz w:val="24"/>
                <w:szCs w:val="24"/>
                <w:lang w:eastAsia="en-GB"/>
              </w:rPr>
              <w:t>. New skills to be introduced are explaining the importance of events and explaining the consequences of events.</w:t>
            </w:r>
            <w:r w:rsidR="003E1EE5">
              <w:rPr>
                <w:rFonts w:ascii="Century Gothic" w:eastAsia="Times New Roman" w:hAnsi="Century Gothic" w:cs="Times New Roman"/>
                <w:color w:val="C00000"/>
                <w:sz w:val="24"/>
                <w:szCs w:val="24"/>
                <w:lang w:eastAsia="en-GB"/>
              </w:rPr>
              <w:t xml:space="preserve"> </w:t>
            </w:r>
          </w:p>
          <w:p w14:paraId="33359819" w14:textId="7BE5CD1C" w:rsidR="00677CD2" w:rsidRPr="00F23A44" w:rsidRDefault="00677CD2" w:rsidP="00677CD2">
            <w:pPr>
              <w:rPr>
                <w:rFonts w:ascii="Century Gothic" w:eastAsia="Times New Roman" w:hAnsi="Century Gothic" w:cs="Times New Roman"/>
                <w:color w:val="C00000"/>
                <w:sz w:val="36"/>
                <w:szCs w:val="36"/>
                <w:lang w:eastAsia="en-GB"/>
              </w:rPr>
            </w:pPr>
          </w:p>
        </w:tc>
      </w:tr>
      <w:tr w:rsidR="00677CD2" w:rsidRPr="00F23A44" w14:paraId="2247C862" w14:textId="77777777" w:rsidTr="002E49F5">
        <w:tc>
          <w:tcPr>
            <w:tcW w:w="13178" w:type="dxa"/>
            <w:gridSpan w:val="2"/>
            <w:shd w:val="clear" w:color="auto" w:fill="D9D9D9" w:themeFill="background1" w:themeFillShade="D9"/>
          </w:tcPr>
          <w:p w14:paraId="69EAAEF7" w14:textId="0C05017F"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lastRenderedPageBreak/>
              <w:t>Year 9 Units of Study</w:t>
            </w:r>
          </w:p>
        </w:tc>
        <w:tc>
          <w:tcPr>
            <w:tcW w:w="2210" w:type="dxa"/>
            <w:shd w:val="clear" w:color="auto" w:fill="D9D9D9" w:themeFill="background1" w:themeFillShade="D9"/>
          </w:tcPr>
          <w:p w14:paraId="6B471D9C" w14:textId="2A52D177" w:rsidR="00677CD2" w:rsidRPr="00F23A44" w:rsidRDefault="00677CD2" w:rsidP="00677CD2">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28"/>
                <w:szCs w:val="28"/>
                <w:lang w:eastAsia="en-GB"/>
              </w:rPr>
              <w:t>Length of unit</w:t>
            </w:r>
          </w:p>
        </w:tc>
      </w:tr>
      <w:tr w:rsidR="00D23297" w:rsidRPr="00F23A44" w14:paraId="1AA38C28" w14:textId="77777777" w:rsidTr="002E49F5">
        <w:tc>
          <w:tcPr>
            <w:tcW w:w="1271" w:type="dxa"/>
          </w:tcPr>
          <w:p w14:paraId="254B50A2" w14:textId="42350970"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1</w:t>
            </w:r>
          </w:p>
        </w:tc>
        <w:tc>
          <w:tcPr>
            <w:tcW w:w="11907" w:type="dxa"/>
            <w:shd w:val="clear" w:color="auto" w:fill="FFFFFF" w:themeFill="background1"/>
          </w:tcPr>
          <w:p w14:paraId="56665D39" w14:textId="52FC9A9E" w:rsidR="00D23297" w:rsidRPr="00897643" w:rsidRDefault="00897643" w:rsidP="00D2329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The First World War- Causes:</w:t>
            </w:r>
          </w:p>
          <w:p w14:paraId="2166CE52" w14:textId="1DC26ADD" w:rsidR="00897643" w:rsidRPr="00897643" w:rsidRDefault="00897643" w:rsidP="00897643">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The Alliance System;</w:t>
            </w:r>
            <w:r w:rsidRPr="00897643">
              <w:rPr>
                <w:rFonts w:ascii="Century Gothic" w:eastAsia="Times New Roman" w:hAnsi="Century Gothic" w:cs="Times New Roman"/>
                <w:sz w:val="24"/>
                <w:szCs w:val="24"/>
                <w:lang w:eastAsia="en-GB"/>
              </w:rPr>
              <w:t xml:space="preserve"> the crises in Morocco (1905 and 1911) and the Balkans (1908–1909)</w:t>
            </w:r>
            <w:r>
              <w:rPr>
                <w:rFonts w:ascii="Century Gothic" w:eastAsia="Times New Roman" w:hAnsi="Century Gothic" w:cs="Times New Roman"/>
                <w:sz w:val="24"/>
                <w:szCs w:val="24"/>
                <w:lang w:eastAsia="en-GB"/>
              </w:rPr>
              <w:t>;</w:t>
            </w:r>
          </w:p>
          <w:p w14:paraId="147E0F28" w14:textId="438CFCAB" w:rsidR="00D23297" w:rsidRPr="00F23A44"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Anglo-German rivalry: Britain and challenges to Splendid Isolation; Kaiser Wilhelm’s aims in foreign policy, including Weltpolitik; colonial tensions; European rearmament, including the Anglo-German naval rac</w:t>
            </w:r>
            <w:r>
              <w:rPr>
                <w:rFonts w:ascii="Century Gothic" w:eastAsia="Times New Roman" w:hAnsi="Century Gothic" w:cs="Times New Roman"/>
                <w:sz w:val="24"/>
                <w:szCs w:val="24"/>
                <w:lang w:eastAsia="en-GB"/>
              </w:rPr>
              <w:t xml:space="preserve">e. </w:t>
            </w:r>
            <w:r w:rsidRPr="00897643">
              <w:rPr>
                <w:rFonts w:ascii="Century Gothic" w:eastAsia="Times New Roman" w:hAnsi="Century Gothic" w:cs="Times New Roman"/>
                <w:sz w:val="24"/>
                <w:szCs w:val="24"/>
                <w:lang w:eastAsia="en-GB"/>
              </w:rPr>
              <w:t>Outbreak of war: Slav nationalism and relations between Serbia and Austria-Hungary; the assassination of Archduke Franz Ferdinand and its consequences; the July Crisis; the Schlieffen Plan and Belgium; reasons for the outbreak of hostilities and the escalation of the conflict.</w:t>
            </w:r>
          </w:p>
          <w:p w14:paraId="55612633" w14:textId="0CF7AB94" w:rsidR="00D23297" w:rsidRPr="00F23A44" w:rsidRDefault="00D23297" w:rsidP="00D23297">
            <w:pPr>
              <w:rPr>
                <w:rFonts w:ascii="Century Gothic" w:eastAsia="Times New Roman" w:hAnsi="Century Gothic" w:cs="Times New Roman"/>
                <w:sz w:val="24"/>
                <w:szCs w:val="24"/>
                <w:lang w:eastAsia="en-GB"/>
              </w:rPr>
            </w:pPr>
          </w:p>
        </w:tc>
        <w:tc>
          <w:tcPr>
            <w:tcW w:w="2210" w:type="dxa"/>
            <w:shd w:val="clear" w:color="auto" w:fill="FFFFFF" w:themeFill="background1"/>
          </w:tcPr>
          <w:p w14:paraId="0B035A15" w14:textId="13BEA404" w:rsidR="00D23297" w:rsidRPr="00F23A44" w:rsidRDefault="00D23297" w:rsidP="003E1EE5">
            <w:pPr>
              <w:rPr>
                <w:rFonts w:ascii="Century Gothic" w:eastAsia="Times New Roman" w:hAnsi="Century Gothic" w:cs="Times New Roman"/>
                <w:sz w:val="24"/>
                <w:szCs w:val="24"/>
                <w:lang w:eastAsia="en-GB"/>
              </w:rPr>
            </w:pPr>
          </w:p>
        </w:tc>
      </w:tr>
      <w:tr w:rsidR="00D23297" w:rsidRPr="00F23A44" w14:paraId="7CA3778B" w14:textId="77777777" w:rsidTr="002E49F5">
        <w:tc>
          <w:tcPr>
            <w:tcW w:w="1271" w:type="dxa"/>
          </w:tcPr>
          <w:p w14:paraId="027C83E9" w14:textId="07B7E728"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2</w:t>
            </w:r>
          </w:p>
        </w:tc>
        <w:tc>
          <w:tcPr>
            <w:tcW w:w="11907" w:type="dxa"/>
            <w:shd w:val="clear" w:color="auto" w:fill="FFFFFF" w:themeFill="background1"/>
          </w:tcPr>
          <w:p w14:paraId="789E7E1B" w14:textId="4EE2579B" w:rsidR="00D23297" w:rsidRPr="00897643" w:rsidRDefault="00897643" w:rsidP="00D2329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The First World War-</w:t>
            </w:r>
            <w:r w:rsidRPr="00897643">
              <w:rPr>
                <w:rFonts w:ascii="Century Gothic" w:eastAsia="Times New Roman" w:hAnsi="Century Gothic" w:cs="Times New Roman"/>
                <w:b/>
                <w:sz w:val="24"/>
                <w:szCs w:val="24"/>
                <w:lang w:eastAsia="en-GB"/>
              </w:rPr>
              <w:t xml:space="preserve"> Stalemate:</w:t>
            </w:r>
          </w:p>
          <w:p w14:paraId="27120A2E" w14:textId="42D1152D" w:rsidR="00897643" w:rsidRPr="00897643"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The Schlieffen Plan</w:t>
            </w:r>
            <w:r>
              <w:rPr>
                <w:rFonts w:ascii="Century Gothic" w:eastAsia="Times New Roman" w:hAnsi="Century Gothic" w:cs="Times New Roman"/>
                <w:sz w:val="24"/>
                <w:szCs w:val="24"/>
                <w:lang w:eastAsia="en-GB"/>
              </w:rPr>
              <w:t>;</w:t>
            </w:r>
            <w:r w:rsidRPr="00897643">
              <w:rPr>
                <w:rFonts w:ascii="Century Gothic" w:eastAsia="Times New Roman" w:hAnsi="Century Gothic" w:cs="Times New Roman"/>
                <w:sz w:val="24"/>
                <w:szCs w:val="24"/>
                <w:lang w:eastAsia="en-GB"/>
              </w:rPr>
              <w:t xml:space="preserve"> Battle of Marne and its contribution to the stalemate.</w:t>
            </w:r>
          </w:p>
          <w:p w14:paraId="7A1D5455" w14:textId="4EA864D1" w:rsidR="00897643" w:rsidRPr="00897643"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The Western Front: military tactics and technology, including trench warfare; the war of attrition; key battles, including Verdu</w:t>
            </w:r>
            <w:r>
              <w:rPr>
                <w:rFonts w:ascii="Century Gothic" w:eastAsia="Times New Roman" w:hAnsi="Century Gothic" w:cs="Times New Roman"/>
                <w:sz w:val="24"/>
                <w:szCs w:val="24"/>
                <w:lang w:eastAsia="en-GB"/>
              </w:rPr>
              <w:t>n, the Somme and Passchendaele</w:t>
            </w:r>
          </w:p>
          <w:p w14:paraId="7DDD39B0" w14:textId="2D3092F3" w:rsidR="00D23297" w:rsidRPr="00F23A44"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The wider war: the war on other fronts; Gallipoli; the events and significance of the war at sea, including Jutland, the U-Boat campaign and convoys.</w:t>
            </w:r>
          </w:p>
        </w:tc>
        <w:tc>
          <w:tcPr>
            <w:tcW w:w="2210" w:type="dxa"/>
            <w:shd w:val="clear" w:color="auto" w:fill="FFFFFF" w:themeFill="background1"/>
          </w:tcPr>
          <w:p w14:paraId="2AFB100C" w14:textId="13A6D9D0" w:rsidR="00D23297" w:rsidRPr="00F23A44" w:rsidRDefault="00D23297" w:rsidP="00D23297">
            <w:pPr>
              <w:rPr>
                <w:rFonts w:ascii="Century Gothic" w:eastAsia="Times New Roman" w:hAnsi="Century Gothic" w:cs="Times New Roman"/>
                <w:sz w:val="24"/>
                <w:szCs w:val="24"/>
                <w:lang w:eastAsia="en-GB"/>
              </w:rPr>
            </w:pPr>
          </w:p>
        </w:tc>
      </w:tr>
      <w:tr w:rsidR="00D23297" w:rsidRPr="00F23A44" w14:paraId="106CC535" w14:textId="77777777" w:rsidTr="002E49F5">
        <w:tc>
          <w:tcPr>
            <w:tcW w:w="1271" w:type="dxa"/>
          </w:tcPr>
          <w:p w14:paraId="458577FA" w14:textId="352B985D"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3</w:t>
            </w:r>
          </w:p>
        </w:tc>
        <w:tc>
          <w:tcPr>
            <w:tcW w:w="11907" w:type="dxa"/>
            <w:shd w:val="clear" w:color="auto" w:fill="FFFFFF" w:themeFill="background1"/>
          </w:tcPr>
          <w:p w14:paraId="29C14866" w14:textId="67EB3405" w:rsidR="00D23297" w:rsidRPr="00897643" w:rsidRDefault="00897643" w:rsidP="00D23297">
            <w:pPr>
              <w:rPr>
                <w:rFonts w:ascii="Century Gothic" w:eastAsia="Times New Roman" w:hAnsi="Century Gothic" w:cs="Times New Roman"/>
                <w:b/>
                <w:sz w:val="24"/>
                <w:szCs w:val="24"/>
                <w:lang w:eastAsia="en-GB"/>
              </w:rPr>
            </w:pPr>
            <w:r w:rsidRPr="00897643">
              <w:rPr>
                <w:rFonts w:ascii="Century Gothic" w:eastAsia="Times New Roman" w:hAnsi="Century Gothic" w:cs="Times New Roman"/>
                <w:b/>
                <w:sz w:val="24"/>
                <w:szCs w:val="24"/>
                <w:lang w:eastAsia="en-GB"/>
              </w:rPr>
              <w:t>The First World War- Ending:</w:t>
            </w:r>
          </w:p>
          <w:p w14:paraId="35089734" w14:textId="71380BB4" w:rsidR="00897643" w:rsidRPr="00897643" w:rsidRDefault="00897643" w:rsidP="00897643">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Changes in the Allied Forces;</w:t>
            </w:r>
            <w:r w:rsidRPr="00897643">
              <w:rPr>
                <w:rFonts w:ascii="Century Gothic" w:eastAsia="Times New Roman" w:hAnsi="Century Gothic" w:cs="Times New Roman"/>
                <w:sz w:val="24"/>
                <w:szCs w:val="24"/>
                <w:lang w:eastAsia="en-GB"/>
              </w:rPr>
              <w:t xml:space="preserve"> consequences of the Bolshevik Revolution and the withdrawal of Russia on Germany strategy; the reasons for and impact of the entry of the USA into the war.</w:t>
            </w:r>
          </w:p>
          <w:p w14:paraId="616487C6" w14:textId="77777777" w:rsidR="00897643"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Military developments in 1918 and their c</w:t>
            </w:r>
            <w:r>
              <w:rPr>
                <w:rFonts w:ascii="Century Gothic" w:eastAsia="Times New Roman" w:hAnsi="Century Gothic" w:cs="Times New Roman"/>
                <w:sz w:val="24"/>
                <w:szCs w:val="24"/>
                <w:lang w:eastAsia="en-GB"/>
              </w:rPr>
              <w:t>ontribution to Germany’s defeat;</w:t>
            </w:r>
            <w:r w:rsidRPr="00897643">
              <w:rPr>
                <w:rFonts w:ascii="Century Gothic" w:eastAsia="Times New Roman" w:hAnsi="Century Gothic" w:cs="Times New Roman"/>
                <w:sz w:val="24"/>
                <w:szCs w:val="24"/>
                <w:lang w:eastAsia="en-GB"/>
              </w:rPr>
              <w:t xml:space="preserve"> the evolution of tactics and technology; Ludendorff the German Spring Offensive; the Allied a</w:t>
            </w:r>
            <w:r>
              <w:rPr>
                <w:rFonts w:ascii="Century Gothic" w:eastAsia="Times New Roman" w:hAnsi="Century Gothic" w:cs="Times New Roman"/>
                <w:sz w:val="24"/>
                <w:szCs w:val="24"/>
                <w:lang w:eastAsia="en-GB"/>
              </w:rPr>
              <w:t>dvance during The Hundred Days.</w:t>
            </w:r>
          </w:p>
          <w:p w14:paraId="2C588A89" w14:textId="6BB03169" w:rsidR="00D23297" w:rsidRPr="00F23A44" w:rsidRDefault="00897643" w:rsidP="00897643">
            <w:pPr>
              <w:rPr>
                <w:rFonts w:ascii="Century Gothic" w:eastAsia="Times New Roman" w:hAnsi="Century Gothic" w:cs="Times New Roman"/>
                <w:sz w:val="24"/>
                <w:szCs w:val="24"/>
                <w:lang w:eastAsia="en-GB"/>
              </w:rPr>
            </w:pPr>
            <w:r w:rsidRPr="00897643">
              <w:rPr>
                <w:rFonts w:ascii="Century Gothic" w:eastAsia="Times New Roman" w:hAnsi="Century Gothic" w:cs="Times New Roman"/>
                <w:sz w:val="24"/>
                <w:szCs w:val="24"/>
                <w:lang w:eastAsia="en-GB"/>
              </w:rPr>
              <w:t>Germany surrenders: impact of the blockade; abdication of the Kaiser; armistice; the contribution of Haig and Foch to Germany’s defeat.</w:t>
            </w:r>
          </w:p>
        </w:tc>
        <w:tc>
          <w:tcPr>
            <w:tcW w:w="2210" w:type="dxa"/>
            <w:shd w:val="clear" w:color="auto" w:fill="FFFFFF" w:themeFill="background1"/>
          </w:tcPr>
          <w:p w14:paraId="5BC78601" w14:textId="6B01CCFC" w:rsidR="00D23297" w:rsidRPr="00F23A44" w:rsidRDefault="00D23297" w:rsidP="003E1EE5">
            <w:pPr>
              <w:rPr>
                <w:rFonts w:ascii="Century Gothic" w:eastAsia="Times New Roman" w:hAnsi="Century Gothic" w:cs="Times New Roman"/>
                <w:sz w:val="24"/>
                <w:szCs w:val="24"/>
                <w:lang w:eastAsia="en-GB"/>
              </w:rPr>
            </w:pPr>
          </w:p>
        </w:tc>
      </w:tr>
      <w:tr w:rsidR="00D23297" w:rsidRPr="00F23A44" w14:paraId="2E6BC2F0" w14:textId="77777777" w:rsidTr="002E49F5">
        <w:tc>
          <w:tcPr>
            <w:tcW w:w="1271" w:type="dxa"/>
          </w:tcPr>
          <w:p w14:paraId="7687B96E" w14:textId="6480EF6A"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4</w:t>
            </w:r>
          </w:p>
        </w:tc>
        <w:tc>
          <w:tcPr>
            <w:tcW w:w="11907" w:type="dxa"/>
            <w:shd w:val="clear" w:color="auto" w:fill="FFFFFF" w:themeFill="background1"/>
          </w:tcPr>
          <w:p w14:paraId="64C2BE21" w14:textId="10FF0DFC" w:rsidR="00D23297" w:rsidRPr="00B737CE" w:rsidRDefault="00B737CE" w:rsidP="00D23297">
            <w:pPr>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Germany- The growth of democracy</w:t>
            </w:r>
            <w:r>
              <w:rPr>
                <w:rFonts w:ascii="Century Gothic" w:eastAsia="Times New Roman" w:hAnsi="Century Gothic" w:cs="Times New Roman"/>
                <w:b/>
                <w:sz w:val="24"/>
                <w:szCs w:val="24"/>
                <w:lang w:eastAsia="en-GB"/>
              </w:rPr>
              <w:t>:</w:t>
            </w:r>
          </w:p>
          <w:p w14:paraId="4BF79FCF"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Kaiser Wilhelm and the difficulties of ruling Germany: the growth of parliamentary government; the influence of Prussian militarism; industrialisation; social reform and the growth of socialism; the domestic importance of the Navy Laws.</w:t>
            </w:r>
          </w:p>
          <w:p w14:paraId="75BAA75B"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 xml:space="preserve">Impact of the First World War: war weariness, economic problems; defeat; the end of the monarchy; post-war problems including reparations, the occupation of the Ruhr and hyperinflation. </w:t>
            </w:r>
          </w:p>
          <w:p w14:paraId="4FE1A76C" w14:textId="14B34220" w:rsidR="00D23297" w:rsidRPr="00F23A44"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 xml:space="preserve">Weimar democracy: political change and unrest, 1919–1923, including Spartacists, Kapp Putsch and the Munich Putsch; the extent of recovery during the Stresemann era (1924–1929): economic </w:t>
            </w:r>
            <w:r w:rsidRPr="00B737CE">
              <w:rPr>
                <w:rFonts w:ascii="Century Gothic" w:eastAsia="Times New Roman" w:hAnsi="Century Gothic" w:cs="Times New Roman"/>
                <w:sz w:val="24"/>
                <w:szCs w:val="24"/>
                <w:lang w:eastAsia="en-GB"/>
              </w:rPr>
              <w:lastRenderedPageBreak/>
              <w:t>developments including the new currency, Dawes Plan and the Young Plan; the impact of international agreements on recovery; Weimar culture.</w:t>
            </w:r>
          </w:p>
        </w:tc>
        <w:tc>
          <w:tcPr>
            <w:tcW w:w="2210" w:type="dxa"/>
            <w:shd w:val="clear" w:color="auto" w:fill="FFFFFF" w:themeFill="background1"/>
          </w:tcPr>
          <w:p w14:paraId="1EE0BAD2" w14:textId="3F21DDF1" w:rsidR="00D23297" w:rsidRPr="00F23A44" w:rsidRDefault="00D23297" w:rsidP="00D23297">
            <w:pPr>
              <w:rPr>
                <w:rFonts w:ascii="Century Gothic" w:eastAsia="Times New Roman" w:hAnsi="Century Gothic" w:cs="Times New Roman"/>
                <w:sz w:val="24"/>
                <w:szCs w:val="24"/>
                <w:lang w:eastAsia="en-GB"/>
              </w:rPr>
            </w:pPr>
          </w:p>
        </w:tc>
      </w:tr>
      <w:tr w:rsidR="00D23297" w:rsidRPr="00F23A44" w14:paraId="7A1DD51E" w14:textId="77777777" w:rsidTr="002E49F5">
        <w:tc>
          <w:tcPr>
            <w:tcW w:w="1271" w:type="dxa"/>
          </w:tcPr>
          <w:p w14:paraId="2383E3FE" w14:textId="416DA839"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5</w:t>
            </w:r>
          </w:p>
        </w:tc>
        <w:tc>
          <w:tcPr>
            <w:tcW w:w="11907" w:type="dxa"/>
            <w:shd w:val="clear" w:color="auto" w:fill="FFFFFF" w:themeFill="background1"/>
          </w:tcPr>
          <w:p w14:paraId="67B07C03" w14:textId="309C51A4" w:rsidR="00B737CE" w:rsidRPr="00B737CE" w:rsidRDefault="00B737CE" w:rsidP="00D23297">
            <w:pPr>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 xml:space="preserve">Germany- </w:t>
            </w:r>
            <w:r>
              <w:rPr>
                <w:rFonts w:ascii="Century Gothic" w:eastAsia="Times New Roman" w:hAnsi="Century Gothic" w:cs="Times New Roman"/>
                <w:b/>
                <w:sz w:val="24"/>
                <w:szCs w:val="24"/>
                <w:lang w:eastAsia="en-GB"/>
              </w:rPr>
              <w:t>The Depression</w:t>
            </w:r>
          </w:p>
          <w:p w14:paraId="75120CE9"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The impact of the Depression: growth in support for the Nazis and other extremist parties (1928–1932), including the role of the SA; Hitler’s appeal.</w:t>
            </w:r>
          </w:p>
          <w:p w14:paraId="50864AE4"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The failure of Weimar democracy: election results; the role of Papen and Hindenburg and Hitler’s appointment as Chancellor.</w:t>
            </w:r>
          </w:p>
          <w:p w14:paraId="15CE4FA8" w14:textId="4AF3FD98" w:rsidR="00D23297" w:rsidRPr="00F23A44"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The establishment of Hitler’s dictatorship: the Reichstag Fire; the Enabling Act; elimination of political opposition; trade unions; Rohm and the Night of the Long Knives; Hitler becomes Führer.</w:t>
            </w:r>
          </w:p>
        </w:tc>
        <w:tc>
          <w:tcPr>
            <w:tcW w:w="2210" w:type="dxa"/>
            <w:shd w:val="clear" w:color="auto" w:fill="FFFFFF" w:themeFill="background1"/>
          </w:tcPr>
          <w:p w14:paraId="26D2A557" w14:textId="114C4198" w:rsidR="00D23297" w:rsidRPr="00F23A44" w:rsidRDefault="00D23297" w:rsidP="00D23297">
            <w:pPr>
              <w:rPr>
                <w:rFonts w:ascii="Century Gothic" w:eastAsia="Times New Roman" w:hAnsi="Century Gothic" w:cs="Times New Roman"/>
                <w:sz w:val="24"/>
                <w:szCs w:val="24"/>
                <w:lang w:eastAsia="en-GB"/>
              </w:rPr>
            </w:pPr>
          </w:p>
        </w:tc>
      </w:tr>
      <w:tr w:rsidR="00D23297" w:rsidRPr="00F23A44" w14:paraId="681950C9" w14:textId="77777777" w:rsidTr="002E49F5">
        <w:tc>
          <w:tcPr>
            <w:tcW w:w="1271" w:type="dxa"/>
          </w:tcPr>
          <w:p w14:paraId="7F2147F2" w14:textId="5D292754"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6</w:t>
            </w:r>
          </w:p>
        </w:tc>
        <w:tc>
          <w:tcPr>
            <w:tcW w:w="11907" w:type="dxa"/>
            <w:shd w:val="clear" w:color="auto" w:fill="FFFFFF" w:themeFill="background1"/>
          </w:tcPr>
          <w:p w14:paraId="1263DC38" w14:textId="44A7A2F4" w:rsidR="00B737CE" w:rsidRPr="00B737CE" w:rsidRDefault="00B737CE" w:rsidP="00D23297">
            <w:pPr>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Germany- Experience under the Nazis:</w:t>
            </w:r>
          </w:p>
          <w:p w14:paraId="693B4D31"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Economic changes: benefits and drawbacks; employment; public works programmes; rearmament; self-sufficiency; the impact of war on the economy and the German people, including bombing, rationing, labour shortages, refugees.</w:t>
            </w:r>
          </w:p>
          <w:p w14:paraId="230D3C06" w14:textId="77777777" w:rsidR="00B737CE" w:rsidRP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 xml:space="preserve">Social policy and practice: reasons for policies, practices and their impact on women, young people and youth groups; education; control of churches and religion; Aryan ideas, racial policy and persecution; the Final Solution. </w:t>
            </w:r>
          </w:p>
          <w:p w14:paraId="06399B74" w14:textId="77777777" w:rsidR="00B737CE" w:rsidRDefault="00B737CE" w:rsidP="00B737CE">
            <w:pPr>
              <w:rPr>
                <w:rFonts w:ascii="Century Gothic" w:eastAsia="Times New Roman" w:hAnsi="Century Gothic" w:cs="Times New Roman"/>
                <w:sz w:val="24"/>
                <w:szCs w:val="24"/>
                <w:lang w:eastAsia="en-GB"/>
              </w:rPr>
            </w:pPr>
            <w:r w:rsidRPr="00B737CE">
              <w:rPr>
                <w:rFonts w:ascii="Century Gothic" w:eastAsia="Times New Roman" w:hAnsi="Century Gothic" w:cs="Times New Roman"/>
                <w:sz w:val="24"/>
                <w:szCs w:val="24"/>
                <w:lang w:eastAsia="en-GB"/>
              </w:rPr>
              <w:t>Control: Goebbels, the use of propaganda and censorship; Nazi culture; repression and the police state and the roles of Himmler, the SS and Gestapo; opposition and resistance, including White Rose group, Swing Youth, Edelweiss Pirates and July 1944 bomb plot.</w:t>
            </w:r>
          </w:p>
          <w:p w14:paraId="3AD1F98A" w14:textId="5C7B6E0C" w:rsidR="00B737CE" w:rsidRPr="00F23A44" w:rsidRDefault="00B737CE" w:rsidP="00B737CE">
            <w:pPr>
              <w:rPr>
                <w:rFonts w:ascii="Century Gothic" w:eastAsia="Times New Roman" w:hAnsi="Century Gothic" w:cs="Times New Roman"/>
                <w:sz w:val="24"/>
                <w:szCs w:val="24"/>
                <w:lang w:eastAsia="en-GB"/>
              </w:rPr>
            </w:pPr>
          </w:p>
        </w:tc>
        <w:tc>
          <w:tcPr>
            <w:tcW w:w="2210" w:type="dxa"/>
            <w:shd w:val="clear" w:color="auto" w:fill="FFFFFF" w:themeFill="background1"/>
          </w:tcPr>
          <w:p w14:paraId="245EE8E5" w14:textId="357D0BEF" w:rsidR="00D23297" w:rsidRPr="00F23A44" w:rsidRDefault="00D23297" w:rsidP="00D23297">
            <w:pPr>
              <w:rPr>
                <w:rFonts w:ascii="Century Gothic" w:eastAsia="Times New Roman" w:hAnsi="Century Gothic" w:cs="Times New Roman"/>
                <w:sz w:val="24"/>
                <w:szCs w:val="24"/>
                <w:lang w:eastAsia="en-GB"/>
              </w:rPr>
            </w:pPr>
          </w:p>
        </w:tc>
      </w:tr>
      <w:tr w:rsidR="00D23297" w:rsidRPr="00F23A44" w14:paraId="55D7FE3F" w14:textId="77777777" w:rsidTr="002E49F5">
        <w:tc>
          <w:tcPr>
            <w:tcW w:w="15388" w:type="dxa"/>
            <w:gridSpan w:val="3"/>
            <w:shd w:val="clear" w:color="auto" w:fill="D9D9D9" w:themeFill="background1" w:themeFillShade="D9"/>
          </w:tcPr>
          <w:p w14:paraId="09B3E800" w14:textId="5EACA2C0" w:rsidR="00D23297" w:rsidRPr="00F23A44" w:rsidRDefault="00D23297" w:rsidP="00D23297">
            <w:pPr>
              <w:rPr>
                <w:rFonts w:ascii="Century Gothic" w:eastAsia="Times New Roman" w:hAnsi="Century Gothic" w:cs="Times New Roman"/>
                <w:color w:val="C00000"/>
                <w:sz w:val="28"/>
                <w:szCs w:val="28"/>
                <w:lang w:eastAsia="en-GB"/>
              </w:rPr>
            </w:pPr>
            <w:r w:rsidRPr="00F23A44">
              <w:rPr>
                <w:rFonts w:ascii="Century Gothic" w:eastAsia="Times New Roman" w:hAnsi="Century Gothic" w:cs="Times New Roman"/>
                <w:color w:val="C00000"/>
                <w:sz w:val="36"/>
                <w:szCs w:val="36"/>
                <w:lang w:eastAsia="en-GB"/>
              </w:rPr>
              <w:t>Year 10 History at Smith’s Wood Academy</w:t>
            </w:r>
          </w:p>
        </w:tc>
      </w:tr>
      <w:tr w:rsidR="00D23297" w:rsidRPr="00F23A44" w14:paraId="752BD703" w14:textId="77777777" w:rsidTr="005A4413">
        <w:tc>
          <w:tcPr>
            <w:tcW w:w="15388" w:type="dxa"/>
            <w:gridSpan w:val="3"/>
            <w:shd w:val="clear" w:color="auto" w:fill="FFFFFF" w:themeFill="background1"/>
          </w:tcPr>
          <w:p w14:paraId="4A129B91" w14:textId="7D066E40" w:rsidR="002B56BA" w:rsidRPr="002B56BA" w:rsidRDefault="002B56BA" w:rsidP="002B56BA">
            <w:pPr>
              <w:rPr>
                <w:rFonts w:ascii="Century Gothic" w:eastAsia="Times New Roman" w:hAnsi="Century Gothic" w:cs="Times New Roman"/>
                <w:color w:val="C00000"/>
                <w:sz w:val="24"/>
                <w:szCs w:val="24"/>
                <w:lang w:eastAsia="en-GB"/>
              </w:rPr>
            </w:pPr>
            <w:r w:rsidRPr="002B56BA">
              <w:rPr>
                <w:rFonts w:ascii="Century Gothic" w:eastAsia="Times New Roman" w:hAnsi="Century Gothic" w:cs="Times New Roman"/>
                <w:color w:val="C00000"/>
                <w:sz w:val="24"/>
                <w:szCs w:val="24"/>
                <w:lang w:eastAsia="en-GB"/>
              </w:rPr>
              <w:t xml:space="preserve">Students will </w:t>
            </w:r>
            <w:r>
              <w:rPr>
                <w:rFonts w:ascii="Century Gothic" w:eastAsia="Times New Roman" w:hAnsi="Century Gothic" w:cs="Times New Roman"/>
                <w:color w:val="C00000"/>
                <w:sz w:val="24"/>
                <w:szCs w:val="24"/>
                <w:lang w:eastAsia="en-GB"/>
              </w:rPr>
              <w:t>continue</w:t>
            </w:r>
            <w:r w:rsidRPr="002B56BA">
              <w:rPr>
                <w:rFonts w:ascii="Century Gothic" w:eastAsia="Times New Roman" w:hAnsi="Century Gothic" w:cs="Times New Roman"/>
                <w:color w:val="C00000"/>
                <w:sz w:val="24"/>
                <w:szCs w:val="24"/>
                <w:lang w:eastAsia="en-GB"/>
              </w:rPr>
              <w:t xml:space="preserve"> studying content for their GCSE examinations. </w:t>
            </w:r>
          </w:p>
          <w:p w14:paraId="46E6EAA2" w14:textId="77777777" w:rsidR="002B56BA" w:rsidRPr="002B56BA" w:rsidRDefault="002B56BA" w:rsidP="002B56BA">
            <w:pPr>
              <w:rPr>
                <w:rFonts w:ascii="Century Gothic" w:eastAsia="Times New Roman" w:hAnsi="Century Gothic" w:cs="Times New Roman"/>
                <w:color w:val="C00000"/>
                <w:sz w:val="24"/>
                <w:szCs w:val="24"/>
                <w:lang w:eastAsia="en-GB"/>
              </w:rPr>
            </w:pPr>
            <w:r w:rsidRPr="002B56BA">
              <w:rPr>
                <w:rFonts w:ascii="Century Gothic" w:eastAsia="Times New Roman" w:hAnsi="Century Gothic" w:cs="Times New Roman"/>
                <w:color w:val="C00000"/>
                <w:sz w:val="24"/>
                <w:szCs w:val="24"/>
                <w:lang w:eastAsia="en-GB"/>
              </w:rPr>
              <w:t>The current exam board is AQA with two exams at the end of year 11 of 1 hour 45 minutes each.</w:t>
            </w:r>
          </w:p>
          <w:p w14:paraId="23C42457" w14:textId="7AC0776C" w:rsidR="002B56BA" w:rsidRDefault="002B56BA" w:rsidP="002B56BA">
            <w:pPr>
              <w:rPr>
                <w:rFonts w:ascii="Century Gothic" w:eastAsia="Times New Roman" w:hAnsi="Century Gothic" w:cs="Times New Roman"/>
                <w:color w:val="C00000"/>
                <w:sz w:val="24"/>
                <w:szCs w:val="24"/>
                <w:lang w:eastAsia="en-GB"/>
              </w:rPr>
            </w:pPr>
          </w:p>
          <w:p w14:paraId="44B252E9" w14:textId="77777777" w:rsidR="002B56BA" w:rsidRPr="002B56BA" w:rsidRDefault="002B56BA" w:rsidP="002B56BA">
            <w:pPr>
              <w:rPr>
                <w:rFonts w:ascii="Century Gothic" w:eastAsia="Times New Roman" w:hAnsi="Century Gothic" w:cs="Times New Roman"/>
                <w:color w:val="C00000"/>
                <w:sz w:val="24"/>
                <w:szCs w:val="24"/>
                <w:lang w:eastAsia="en-GB"/>
              </w:rPr>
            </w:pPr>
          </w:p>
          <w:p w14:paraId="36B2EF21" w14:textId="7E058596" w:rsidR="002B56BA" w:rsidRPr="002B56BA" w:rsidRDefault="002B56BA" w:rsidP="002B56BA">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 xml:space="preserve">During the course, </w:t>
            </w:r>
            <w:r w:rsidRPr="002B56BA">
              <w:rPr>
                <w:rFonts w:ascii="Century Gothic" w:eastAsia="Times New Roman" w:hAnsi="Century Gothic" w:cs="Times New Roman"/>
                <w:color w:val="C00000"/>
                <w:sz w:val="24"/>
                <w:szCs w:val="24"/>
                <w:lang w:eastAsia="en-GB"/>
              </w:rPr>
              <w:t>students will study:</w:t>
            </w:r>
          </w:p>
          <w:p w14:paraId="098C9072" w14:textId="77777777" w:rsidR="002B56BA" w:rsidRPr="002B56BA" w:rsidRDefault="002B56BA" w:rsidP="002B56BA">
            <w:pPr>
              <w:rPr>
                <w:rFonts w:ascii="Century Gothic" w:eastAsia="Times New Roman" w:hAnsi="Century Gothic" w:cs="Times New Roman"/>
                <w:color w:val="C00000"/>
                <w:sz w:val="24"/>
                <w:szCs w:val="24"/>
                <w:lang w:eastAsia="en-GB"/>
              </w:rPr>
            </w:pPr>
          </w:p>
          <w:p w14:paraId="708E1584" w14:textId="77777777" w:rsidR="002B56BA" w:rsidRPr="002B56BA" w:rsidRDefault="002B56BA" w:rsidP="002B56BA">
            <w:pPr>
              <w:rPr>
                <w:rFonts w:ascii="Century Gothic" w:eastAsia="Times New Roman" w:hAnsi="Century Gothic" w:cs="Times New Roman"/>
                <w:b/>
                <w:color w:val="C00000"/>
                <w:sz w:val="24"/>
                <w:szCs w:val="24"/>
                <w:lang w:eastAsia="en-GB"/>
              </w:rPr>
            </w:pPr>
            <w:r w:rsidRPr="002B56BA">
              <w:rPr>
                <w:rFonts w:ascii="Century Gothic" w:eastAsia="Times New Roman" w:hAnsi="Century Gothic" w:cs="Times New Roman"/>
                <w:b/>
                <w:color w:val="C00000"/>
                <w:sz w:val="24"/>
                <w:szCs w:val="24"/>
                <w:lang w:eastAsia="en-GB"/>
              </w:rPr>
              <w:t xml:space="preserve">Paper 1- Understanding the modern world </w:t>
            </w:r>
          </w:p>
          <w:p w14:paraId="15DC5A53" w14:textId="77777777" w:rsidR="002B56BA" w:rsidRPr="002B56BA" w:rsidRDefault="002B56BA" w:rsidP="002B56BA">
            <w:pPr>
              <w:rPr>
                <w:rFonts w:ascii="Century Gothic" w:eastAsia="Times New Roman" w:hAnsi="Century Gothic" w:cs="Times New Roman"/>
                <w:color w:val="C00000"/>
                <w:sz w:val="24"/>
                <w:szCs w:val="24"/>
                <w:lang w:eastAsia="en-GB"/>
              </w:rPr>
            </w:pPr>
            <w:r w:rsidRPr="002B56BA">
              <w:rPr>
                <w:rFonts w:ascii="Century Gothic" w:eastAsia="Times New Roman" w:hAnsi="Century Gothic" w:cs="Times New Roman"/>
                <w:color w:val="C00000"/>
                <w:sz w:val="24"/>
                <w:szCs w:val="24"/>
                <w:lang w:eastAsia="en-GB"/>
              </w:rPr>
              <w:t xml:space="preserve">                Period Study-Germany 1890-1945: Democracy and dictatorship</w:t>
            </w:r>
          </w:p>
          <w:p w14:paraId="4181CEE3" w14:textId="77777777" w:rsidR="002B56BA" w:rsidRPr="002B56BA" w:rsidRDefault="002B56BA" w:rsidP="002B56BA">
            <w:pPr>
              <w:rPr>
                <w:rFonts w:ascii="Century Gothic" w:eastAsia="Times New Roman" w:hAnsi="Century Gothic" w:cs="Times New Roman"/>
                <w:color w:val="C00000"/>
                <w:sz w:val="24"/>
                <w:szCs w:val="24"/>
                <w:lang w:eastAsia="en-GB"/>
              </w:rPr>
            </w:pPr>
            <w:r w:rsidRPr="002B56BA">
              <w:rPr>
                <w:rFonts w:ascii="Century Gothic" w:eastAsia="Times New Roman" w:hAnsi="Century Gothic" w:cs="Times New Roman"/>
                <w:color w:val="C00000"/>
                <w:sz w:val="24"/>
                <w:szCs w:val="24"/>
                <w:lang w:eastAsia="en-GB"/>
              </w:rPr>
              <w:t xml:space="preserve">                Wider World Depth Study- The First World War 1894-1918</w:t>
            </w:r>
          </w:p>
          <w:p w14:paraId="2BEA9ECD" w14:textId="77777777" w:rsidR="002B56BA" w:rsidRPr="002B56BA" w:rsidRDefault="002B56BA" w:rsidP="002B56BA">
            <w:pPr>
              <w:rPr>
                <w:rFonts w:ascii="Century Gothic" w:eastAsia="Times New Roman" w:hAnsi="Century Gothic" w:cs="Times New Roman"/>
                <w:b/>
                <w:color w:val="C00000"/>
                <w:sz w:val="24"/>
                <w:szCs w:val="24"/>
                <w:lang w:eastAsia="en-GB"/>
              </w:rPr>
            </w:pPr>
          </w:p>
          <w:p w14:paraId="62DAEB1F" w14:textId="77777777" w:rsidR="002B56BA" w:rsidRPr="002B56BA" w:rsidRDefault="002B56BA" w:rsidP="002B56BA">
            <w:pPr>
              <w:rPr>
                <w:rFonts w:ascii="Century Gothic" w:eastAsia="Times New Roman" w:hAnsi="Century Gothic" w:cs="Times New Roman"/>
                <w:b/>
                <w:color w:val="C00000"/>
                <w:sz w:val="24"/>
                <w:szCs w:val="24"/>
                <w:lang w:eastAsia="en-GB"/>
              </w:rPr>
            </w:pPr>
            <w:r w:rsidRPr="002B56BA">
              <w:rPr>
                <w:rFonts w:ascii="Century Gothic" w:eastAsia="Times New Roman" w:hAnsi="Century Gothic" w:cs="Times New Roman"/>
                <w:b/>
                <w:color w:val="C00000"/>
                <w:sz w:val="24"/>
                <w:szCs w:val="24"/>
                <w:lang w:eastAsia="en-GB"/>
              </w:rPr>
              <w:lastRenderedPageBreak/>
              <w:t>Paper 2- Shaping the nation</w:t>
            </w:r>
          </w:p>
          <w:p w14:paraId="037AFD80" w14:textId="77777777" w:rsidR="002B56BA" w:rsidRPr="002B56BA" w:rsidRDefault="002B56BA" w:rsidP="002B56BA">
            <w:pPr>
              <w:rPr>
                <w:rFonts w:ascii="Century Gothic" w:eastAsia="Times New Roman" w:hAnsi="Century Gothic" w:cs="Times New Roman"/>
                <w:color w:val="C00000"/>
                <w:sz w:val="24"/>
                <w:szCs w:val="24"/>
                <w:lang w:eastAsia="en-GB"/>
              </w:rPr>
            </w:pPr>
            <w:r w:rsidRPr="002B56BA">
              <w:rPr>
                <w:rFonts w:ascii="Century Gothic" w:eastAsia="Times New Roman" w:hAnsi="Century Gothic" w:cs="Times New Roman"/>
                <w:color w:val="C00000"/>
                <w:sz w:val="24"/>
                <w:szCs w:val="24"/>
                <w:lang w:eastAsia="en-GB"/>
              </w:rPr>
              <w:t xml:space="preserve">                Thematic Study- Health and the people c.1100-present day</w:t>
            </w:r>
          </w:p>
          <w:p w14:paraId="49565F19" w14:textId="77777777" w:rsidR="00D23297" w:rsidRDefault="002B56BA" w:rsidP="002B56BA">
            <w:pPr>
              <w:pStyle w:val="ListParagraph"/>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 xml:space="preserve">     </w:t>
            </w:r>
            <w:r w:rsidRPr="002B56BA">
              <w:rPr>
                <w:rFonts w:ascii="Century Gothic" w:eastAsia="Times New Roman" w:hAnsi="Century Gothic" w:cs="Times New Roman"/>
                <w:color w:val="C00000"/>
                <w:sz w:val="24"/>
                <w:szCs w:val="24"/>
                <w:lang w:eastAsia="en-GB"/>
              </w:rPr>
              <w:t>British Depth Study including the historic environment- 1066-1100</w:t>
            </w:r>
          </w:p>
          <w:p w14:paraId="2FAE5C4A" w14:textId="77777777" w:rsidR="002B56BA" w:rsidRDefault="002B56BA" w:rsidP="002B56BA">
            <w:pPr>
              <w:rPr>
                <w:rFonts w:ascii="Century Gothic" w:eastAsia="Times New Roman" w:hAnsi="Century Gothic" w:cs="Times New Roman"/>
                <w:color w:val="C00000"/>
                <w:sz w:val="24"/>
                <w:szCs w:val="24"/>
                <w:lang w:eastAsia="en-GB"/>
              </w:rPr>
            </w:pPr>
          </w:p>
          <w:p w14:paraId="0DF8D0D7" w14:textId="27E98F19" w:rsidR="003C513F" w:rsidRDefault="003C513F" w:rsidP="003C513F">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The</w:t>
            </w:r>
            <w:r w:rsidR="002B56BA" w:rsidRPr="002B56BA">
              <w:rPr>
                <w:rFonts w:ascii="Century Gothic" w:eastAsia="Times New Roman" w:hAnsi="Century Gothic" w:cs="Times New Roman"/>
                <w:color w:val="C00000"/>
                <w:sz w:val="24"/>
                <w:szCs w:val="24"/>
                <w:lang w:eastAsia="en-GB"/>
              </w:rPr>
              <w:t xml:space="preserve"> thematic study will enable students to gain an understanding of how medicine and public health developed in Britain over a long period of time. It considers the causes, scale, nature and consequences of s</w:t>
            </w:r>
            <w:r>
              <w:rPr>
                <w:rFonts w:ascii="Century Gothic" w:eastAsia="Times New Roman" w:hAnsi="Century Gothic" w:cs="Times New Roman"/>
                <w:color w:val="C00000"/>
                <w:sz w:val="24"/>
                <w:szCs w:val="24"/>
                <w:lang w:eastAsia="en-GB"/>
              </w:rPr>
              <w:t>hort and long term developments and</w:t>
            </w:r>
            <w:r w:rsidR="002B56BA" w:rsidRPr="002B56BA">
              <w:rPr>
                <w:rFonts w:ascii="Century Gothic" w:eastAsia="Times New Roman" w:hAnsi="Century Gothic" w:cs="Times New Roman"/>
                <w:color w:val="C00000"/>
                <w:sz w:val="24"/>
                <w:szCs w:val="24"/>
                <w:lang w:eastAsia="en-GB"/>
              </w:rPr>
              <w:t xml:space="preserve"> </w:t>
            </w:r>
            <w:r>
              <w:rPr>
                <w:rFonts w:ascii="Century Gothic" w:eastAsia="Times New Roman" w:hAnsi="Century Gothic" w:cs="Times New Roman"/>
                <w:color w:val="C00000"/>
                <w:sz w:val="24"/>
                <w:szCs w:val="24"/>
                <w:lang w:eastAsia="en-GB"/>
              </w:rPr>
              <w:t xml:space="preserve">their impact on British society. </w:t>
            </w:r>
            <w:r w:rsidR="002B56BA" w:rsidRPr="002B56BA">
              <w:rPr>
                <w:rFonts w:ascii="Century Gothic" w:eastAsia="Times New Roman" w:hAnsi="Century Gothic" w:cs="Times New Roman"/>
                <w:color w:val="C00000"/>
                <w:sz w:val="24"/>
                <w:szCs w:val="24"/>
                <w:lang w:eastAsia="en-GB"/>
              </w:rPr>
              <w:t>Although the focus of this study is the development of medicine and public health in Britain, it will draw on wider world developments that impacted on the core themes.</w:t>
            </w:r>
            <w:r>
              <w:rPr>
                <w:rFonts w:ascii="Century Gothic" w:eastAsia="Times New Roman" w:hAnsi="Century Gothic" w:cs="Times New Roman"/>
                <w:color w:val="C00000"/>
                <w:sz w:val="24"/>
                <w:szCs w:val="24"/>
                <w:lang w:eastAsia="en-GB"/>
              </w:rPr>
              <w:t xml:space="preserve"> </w:t>
            </w:r>
            <w:r w:rsidRPr="003C513F">
              <w:rPr>
                <w:rFonts w:ascii="Century Gothic" w:eastAsia="Times New Roman" w:hAnsi="Century Gothic" w:cs="Times New Roman"/>
                <w:color w:val="C00000"/>
                <w:sz w:val="24"/>
                <w:szCs w:val="24"/>
                <w:lang w:eastAsia="en-GB"/>
              </w:rPr>
              <w:t xml:space="preserve">Students will show an understanding of how factors worked together to bring about particular developments at a particular time, how they were related and their impact upon society. </w:t>
            </w:r>
          </w:p>
          <w:p w14:paraId="46237332" w14:textId="77777777" w:rsidR="003C513F" w:rsidRPr="003C513F" w:rsidRDefault="003C513F" w:rsidP="003C513F">
            <w:pPr>
              <w:rPr>
                <w:rFonts w:ascii="Century Gothic" w:eastAsia="Times New Roman" w:hAnsi="Century Gothic" w:cs="Times New Roman"/>
                <w:color w:val="C00000"/>
                <w:sz w:val="24"/>
                <w:szCs w:val="24"/>
                <w:lang w:eastAsia="en-GB"/>
              </w:rPr>
            </w:pPr>
          </w:p>
          <w:p w14:paraId="5DF0AD0E" w14:textId="15CBEE11" w:rsidR="003C513F" w:rsidRPr="003C513F" w:rsidRDefault="003C513F" w:rsidP="003C513F">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The British Depth Study</w:t>
            </w:r>
            <w:r w:rsidRPr="003C513F">
              <w:rPr>
                <w:rFonts w:ascii="Century Gothic" w:eastAsia="Times New Roman" w:hAnsi="Century Gothic" w:cs="Times New Roman"/>
                <w:color w:val="C00000"/>
                <w:sz w:val="24"/>
                <w:szCs w:val="24"/>
                <w:lang w:eastAsia="en-GB"/>
              </w:rPr>
              <w:t xml:space="preserve"> allows students to study in depth the arrival of the Normans and the establishment of their rule. The depth study will focus on major aspects of Norman rule, considered from economic, religious, political, social and cultural standpoints of this period and arising contemporary and historical controversies.</w:t>
            </w:r>
            <w:r>
              <w:rPr>
                <w:rFonts w:ascii="Century Gothic" w:eastAsia="Times New Roman" w:hAnsi="Century Gothic" w:cs="Times New Roman"/>
                <w:color w:val="C00000"/>
                <w:sz w:val="24"/>
                <w:szCs w:val="24"/>
                <w:lang w:eastAsia="en-GB"/>
              </w:rPr>
              <w:t xml:space="preserve"> Students will explore the validity and of interpretations and write analytically about second order concepts: Change/continuity and cause/consequence.</w:t>
            </w:r>
          </w:p>
        </w:tc>
      </w:tr>
      <w:tr w:rsidR="00D23297" w:rsidRPr="00F23A44" w14:paraId="5C3C4BF4" w14:textId="77777777" w:rsidTr="005A4413">
        <w:tc>
          <w:tcPr>
            <w:tcW w:w="13178" w:type="dxa"/>
            <w:gridSpan w:val="2"/>
            <w:shd w:val="clear" w:color="auto" w:fill="D9D9D9" w:themeFill="background1" w:themeFillShade="D9"/>
          </w:tcPr>
          <w:p w14:paraId="7EB77AB3" w14:textId="79D7ABC8" w:rsidR="00D23297" w:rsidRPr="00F23A44" w:rsidRDefault="00D23297" w:rsidP="00D23297">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36"/>
                <w:szCs w:val="36"/>
                <w:lang w:eastAsia="en-GB"/>
              </w:rPr>
              <w:lastRenderedPageBreak/>
              <w:t>Year 10 Units of Study</w:t>
            </w:r>
          </w:p>
        </w:tc>
        <w:tc>
          <w:tcPr>
            <w:tcW w:w="2210" w:type="dxa"/>
            <w:shd w:val="clear" w:color="auto" w:fill="D9D9D9" w:themeFill="background1" w:themeFillShade="D9"/>
          </w:tcPr>
          <w:p w14:paraId="5FEB2D78" w14:textId="5394DE0F" w:rsidR="00D23297" w:rsidRPr="00F23A44" w:rsidRDefault="00D23297" w:rsidP="00D23297">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28"/>
                <w:szCs w:val="28"/>
                <w:lang w:eastAsia="en-GB"/>
              </w:rPr>
              <w:t>Length of unit</w:t>
            </w:r>
          </w:p>
        </w:tc>
      </w:tr>
      <w:tr w:rsidR="00D23297" w:rsidRPr="00F23A44" w14:paraId="01D46138" w14:textId="77777777" w:rsidTr="002E49F5">
        <w:tc>
          <w:tcPr>
            <w:tcW w:w="1271" w:type="dxa"/>
          </w:tcPr>
          <w:p w14:paraId="451057B4" w14:textId="2FE78A4D"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1</w:t>
            </w:r>
          </w:p>
        </w:tc>
        <w:tc>
          <w:tcPr>
            <w:tcW w:w="11907" w:type="dxa"/>
            <w:shd w:val="clear" w:color="auto" w:fill="FFFFFF" w:themeFill="background1"/>
          </w:tcPr>
          <w:p w14:paraId="71079754" w14:textId="77777777" w:rsidR="00B737CE" w:rsidRPr="00B737CE" w:rsidRDefault="00B737CE" w:rsidP="00B737CE">
            <w:pPr>
              <w:autoSpaceDE w:val="0"/>
              <w:autoSpaceDN w:val="0"/>
              <w:adjustRightInd w:val="0"/>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Health and the people- Medicine stands still:</w:t>
            </w:r>
          </w:p>
          <w:p w14:paraId="4FD30EDA" w14:textId="77777777" w:rsidR="00B737CE" w:rsidRPr="00B737CE" w:rsidRDefault="00D71768"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 xml:space="preserve"> </w:t>
            </w:r>
            <w:r w:rsidR="00B737CE" w:rsidRPr="00B737CE">
              <w:rPr>
                <w:rFonts w:ascii="Century Gothic" w:hAnsi="Century Gothic" w:cs="Verdana"/>
                <w:sz w:val="24"/>
                <w:szCs w:val="24"/>
              </w:rPr>
              <w:t>Medieval medicine: approaches including natural, supernatural, ideas of Hippocratic and Galenic methods and treatments; the medieval doctor; training, beliefs about cause of illness.</w:t>
            </w:r>
          </w:p>
          <w:p w14:paraId="6EEDAA8B"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Medical progress: the contribution of Christianity to medical progress and treatment; hospitals; the nature and importance of Islamic medicine and surgery; surgery in medieval times, ideas and techniques.</w:t>
            </w:r>
          </w:p>
          <w:p w14:paraId="1F016EE8" w14:textId="2EB47F2C" w:rsidR="00D71768" w:rsidRPr="00F23A44" w:rsidRDefault="00B737CE" w:rsidP="00B737CE">
            <w:pPr>
              <w:autoSpaceDE w:val="0"/>
              <w:autoSpaceDN w:val="0"/>
              <w:adjustRightInd w:val="0"/>
              <w:rPr>
                <w:rFonts w:ascii="Century Gothic" w:eastAsia="Times New Roman" w:hAnsi="Century Gothic" w:cs="Times New Roman"/>
                <w:sz w:val="24"/>
                <w:szCs w:val="24"/>
                <w:lang w:eastAsia="en-GB"/>
              </w:rPr>
            </w:pPr>
            <w:r w:rsidRPr="00B737CE">
              <w:rPr>
                <w:rFonts w:ascii="Century Gothic" w:hAnsi="Century Gothic" w:cs="Verdana"/>
                <w:sz w:val="24"/>
                <w:szCs w:val="24"/>
              </w:rPr>
              <w:t>Public health in the Middle Ages: towns and monasteries; the Black Death in Britain, beliefs about its causes, treatment and prevention.</w:t>
            </w:r>
          </w:p>
        </w:tc>
        <w:tc>
          <w:tcPr>
            <w:tcW w:w="2210" w:type="dxa"/>
            <w:shd w:val="clear" w:color="auto" w:fill="FFFFFF" w:themeFill="background1"/>
          </w:tcPr>
          <w:p w14:paraId="15087DF2" w14:textId="4D97B2AC" w:rsidR="00D23297" w:rsidRPr="00F23A44" w:rsidRDefault="00383DD4" w:rsidP="00D23297">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18 lessons</w:t>
            </w:r>
          </w:p>
        </w:tc>
      </w:tr>
      <w:tr w:rsidR="00D23297" w:rsidRPr="00F23A44" w14:paraId="6CA9A60B" w14:textId="77777777" w:rsidTr="002E49F5">
        <w:tc>
          <w:tcPr>
            <w:tcW w:w="1271" w:type="dxa"/>
          </w:tcPr>
          <w:p w14:paraId="7C5AF5B1" w14:textId="60B17C72"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2</w:t>
            </w:r>
          </w:p>
        </w:tc>
        <w:tc>
          <w:tcPr>
            <w:tcW w:w="11907" w:type="dxa"/>
            <w:shd w:val="clear" w:color="auto" w:fill="FFFFFF" w:themeFill="background1"/>
          </w:tcPr>
          <w:p w14:paraId="023BB5F3" w14:textId="543C3F72" w:rsidR="00B737CE" w:rsidRPr="00B737CE" w:rsidRDefault="00B737CE" w:rsidP="00B737CE">
            <w:pPr>
              <w:autoSpaceDE w:val="0"/>
              <w:autoSpaceDN w:val="0"/>
              <w:adjustRightInd w:val="0"/>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Health and the people- The beginning of change:</w:t>
            </w:r>
          </w:p>
          <w:p w14:paraId="049A0136"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The impact of the Renaissance on Britain: challenge to medical authority in anatomy, physiology and surgery; the work of Vesalius, Paré, William Harvey; opposition to change.</w:t>
            </w:r>
          </w:p>
          <w:p w14:paraId="232D1FDA"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Dealing with disease: traditional and new methods of treatments; quackery; methods of treating disease; plague; the growth of hospitals; changes to the training and status of surgeons and physicians; the work of John Hunter.</w:t>
            </w:r>
          </w:p>
          <w:p w14:paraId="48907DFD" w14:textId="152BC09F" w:rsidR="00D71768" w:rsidRPr="00B737CE" w:rsidRDefault="00B737CE" w:rsidP="00B737CE">
            <w:pPr>
              <w:autoSpaceDE w:val="0"/>
              <w:autoSpaceDN w:val="0"/>
              <w:adjustRightInd w:val="0"/>
              <w:rPr>
                <w:rFonts w:ascii="Century Gothic" w:eastAsia="Times New Roman" w:hAnsi="Century Gothic" w:cs="Times New Roman"/>
                <w:sz w:val="24"/>
                <w:szCs w:val="24"/>
                <w:lang w:eastAsia="en-GB"/>
              </w:rPr>
            </w:pPr>
            <w:r w:rsidRPr="00B737CE">
              <w:rPr>
                <w:rFonts w:ascii="Century Gothic" w:hAnsi="Century Gothic" w:cs="Verdana"/>
                <w:sz w:val="24"/>
                <w:szCs w:val="24"/>
              </w:rPr>
              <w:t>Prevention of disease: inoculation; Edward Jenner, vaccination and opposition to change.</w:t>
            </w:r>
          </w:p>
        </w:tc>
        <w:tc>
          <w:tcPr>
            <w:tcW w:w="2210" w:type="dxa"/>
            <w:shd w:val="clear" w:color="auto" w:fill="FFFFFF" w:themeFill="background1"/>
          </w:tcPr>
          <w:p w14:paraId="6A3E21F5" w14:textId="44304994" w:rsidR="00D23297" w:rsidRPr="00F23A44" w:rsidRDefault="00383DD4" w:rsidP="00D23297">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15 lessons</w:t>
            </w:r>
          </w:p>
        </w:tc>
      </w:tr>
      <w:tr w:rsidR="00D23297" w:rsidRPr="00F23A44" w14:paraId="17CBE932" w14:textId="77777777" w:rsidTr="002E49F5">
        <w:tc>
          <w:tcPr>
            <w:tcW w:w="1271" w:type="dxa"/>
          </w:tcPr>
          <w:p w14:paraId="41092A1E" w14:textId="13FFFE67"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3</w:t>
            </w:r>
          </w:p>
        </w:tc>
        <w:tc>
          <w:tcPr>
            <w:tcW w:w="11907" w:type="dxa"/>
            <w:shd w:val="clear" w:color="auto" w:fill="FFFFFF" w:themeFill="background1"/>
          </w:tcPr>
          <w:p w14:paraId="765DE7F4" w14:textId="03A52210" w:rsidR="00D23297" w:rsidRPr="00B737CE" w:rsidRDefault="00B737CE" w:rsidP="00D23297">
            <w:pPr>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Health and the people- A revolution in medicine</w:t>
            </w:r>
            <w:r>
              <w:rPr>
                <w:rFonts w:ascii="Century Gothic" w:eastAsia="Times New Roman" w:hAnsi="Century Gothic" w:cs="Times New Roman"/>
                <w:b/>
                <w:sz w:val="24"/>
                <w:szCs w:val="24"/>
                <w:lang w:eastAsia="en-GB"/>
              </w:rPr>
              <w:t>:</w:t>
            </w:r>
          </w:p>
          <w:p w14:paraId="5C20F034"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lastRenderedPageBreak/>
              <w:t>The development of Germ Theory and its impact on the treatment of disease in Britain: the importance of Pasteur, Robert Koch and microbe hunting; Pasteur and vaccination; Paul Ehrlich and magic bullets; everyday medical treatments and remedies.</w:t>
            </w:r>
          </w:p>
          <w:p w14:paraId="76ABDBB2"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A revolution in surgery: anaesthetics, including Simpson and chloroform; antiseptics, including Lister and carbolic acid; surgical procedures; aseptic surgery.</w:t>
            </w:r>
          </w:p>
          <w:p w14:paraId="17A1A0F6" w14:textId="3A182F94" w:rsidR="00D71768" w:rsidRPr="00B737CE" w:rsidRDefault="00B737CE" w:rsidP="00B737CE">
            <w:pPr>
              <w:autoSpaceDE w:val="0"/>
              <w:autoSpaceDN w:val="0"/>
              <w:adjustRightInd w:val="0"/>
              <w:rPr>
                <w:rFonts w:ascii="Century Gothic" w:eastAsia="Times New Roman" w:hAnsi="Century Gothic" w:cs="Times New Roman"/>
                <w:szCs w:val="24"/>
                <w:lang w:eastAsia="en-GB"/>
              </w:rPr>
            </w:pPr>
            <w:r w:rsidRPr="00B737CE">
              <w:rPr>
                <w:rFonts w:ascii="Century Gothic" w:hAnsi="Century Gothic" w:cs="Verdana"/>
                <w:sz w:val="24"/>
                <w:szCs w:val="24"/>
              </w:rPr>
              <w:t>Improvements in public health: public health problems in industrial Britain; cholera epidemics; the role of public health reformers; local and national government involvement in public health improvement, including the 1848 and 1875 Public Health Acts.</w:t>
            </w:r>
          </w:p>
        </w:tc>
        <w:tc>
          <w:tcPr>
            <w:tcW w:w="2210" w:type="dxa"/>
            <w:shd w:val="clear" w:color="auto" w:fill="FFFFFF" w:themeFill="background1"/>
          </w:tcPr>
          <w:p w14:paraId="2EA8AB99" w14:textId="387D8F13" w:rsidR="00D23297" w:rsidRPr="00F23A44" w:rsidRDefault="00383DD4" w:rsidP="00D23297">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lastRenderedPageBreak/>
              <w:t>15 lessons</w:t>
            </w:r>
          </w:p>
        </w:tc>
      </w:tr>
      <w:tr w:rsidR="00D23297" w:rsidRPr="00F23A44" w14:paraId="1509666C" w14:textId="77777777" w:rsidTr="002E49F5">
        <w:tc>
          <w:tcPr>
            <w:tcW w:w="1271" w:type="dxa"/>
          </w:tcPr>
          <w:p w14:paraId="30400186" w14:textId="5ECF78DA"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4</w:t>
            </w:r>
          </w:p>
        </w:tc>
        <w:tc>
          <w:tcPr>
            <w:tcW w:w="11907" w:type="dxa"/>
            <w:shd w:val="clear" w:color="auto" w:fill="FFFFFF" w:themeFill="background1"/>
          </w:tcPr>
          <w:p w14:paraId="746398BF" w14:textId="6B7CCD3F" w:rsidR="00D23297" w:rsidRPr="00B737CE" w:rsidRDefault="00B737CE" w:rsidP="00D23297">
            <w:pPr>
              <w:rPr>
                <w:rFonts w:ascii="Century Gothic" w:eastAsia="Times New Roman" w:hAnsi="Century Gothic" w:cs="Times New Roman"/>
                <w:b/>
                <w:sz w:val="24"/>
                <w:szCs w:val="24"/>
                <w:lang w:eastAsia="en-GB"/>
              </w:rPr>
            </w:pPr>
            <w:r w:rsidRPr="00B737CE">
              <w:rPr>
                <w:rFonts w:ascii="Century Gothic" w:eastAsia="Times New Roman" w:hAnsi="Century Gothic" w:cs="Times New Roman"/>
                <w:b/>
                <w:sz w:val="24"/>
                <w:szCs w:val="24"/>
                <w:lang w:eastAsia="en-GB"/>
              </w:rPr>
              <w:t>Health and the people- Modern medicine:</w:t>
            </w:r>
          </w:p>
          <w:p w14:paraId="1EFFE337"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Modern treatment of disease: the development of the pharmaceutical industry; penicillin, its discovery by Fleming, its development; new diseases and treatments, antibiotic resistance; alternative treatments.</w:t>
            </w:r>
          </w:p>
          <w:p w14:paraId="59BC6B14"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The impact of war and technology on surgery: plastic surgery; blood transfusions; X-rays; transplant surgery; modern surgical methods, including lasers, radiation therapy and keyhole surgery.</w:t>
            </w:r>
          </w:p>
          <w:p w14:paraId="22874288" w14:textId="2C64BDA7" w:rsidR="00D71768" w:rsidRPr="00F23A44" w:rsidRDefault="00B737CE" w:rsidP="00B737CE">
            <w:pPr>
              <w:autoSpaceDE w:val="0"/>
              <w:autoSpaceDN w:val="0"/>
              <w:adjustRightInd w:val="0"/>
              <w:rPr>
                <w:rFonts w:ascii="Century Gothic" w:eastAsia="Times New Roman" w:hAnsi="Century Gothic" w:cs="Times New Roman"/>
                <w:sz w:val="24"/>
                <w:szCs w:val="24"/>
                <w:lang w:eastAsia="en-GB"/>
              </w:rPr>
            </w:pPr>
            <w:r w:rsidRPr="00B737CE">
              <w:rPr>
                <w:rFonts w:ascii="Century Gothic" w:hAnsi="Century Gothic" w:cs="Verdana"/>
                <w:sz w:val="24"/>
                <w:szCs w:val="24"/>
              </w:rPr>
              <w:t>Modern public health: the importance of Booth, Rowntree, and the Boer War; the Liberal social reforms; the impact of two world wars on public health, poverty and housing; the Beveridge Report and the Welfare State; creation and development of the National Health Service; costs, choices and the issues of healthcare in the 21st century.</w:t>
            </w:r>
          </w:p>
        </w:tc>
        <w:tc>
          <w:tcPr>
            <w:tcW w:w="2210" w:type="dxa"/>
            <w:shd w:val="clear" w:color="auto" w:fill="FFFFFF" w:themeFill="background1"/>
          </w:tcPr>
          <w:p w14:paraId="3A100E82" w14:textId="039E5372" w:rsidR="00D23297" w:rsidRPr="00F23A44" w:rsidRDefault="00383DD4" w:rsidP="00D23297">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12 lessons</w:t>
            </w:r>
          </w:p>
        </w:tc>
      </w:tr>
      <w:tr w:rsidR="00D23297" w:rsidRPr="00F23A44" w14:paraId="0F745392" w14:textId="77777777" w:rsidTr="002E49F5">
        <w:tc>
          <w:tcPr>
            <w:tcW w:w="1271" w:type="dxa"/>
          </w:tcPr>
          <w:p w14:paraId="7EC465B2" w14:textId="585C2F51"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5</w:t>
            </w:r>
          </w:p>
        </w:tc>
        <w:tc>
          <w:tcPr>
            <w:tcW w:w="11907" w:type="dxa"/>
            <w:shd w:val="clear" w:color="auto" w:fill="FFFFFF" w:themeFill="background1"/>
          </w:tcPr>
          <w:p w14:paraId="342C34FA" w14:textId="5C151E70" w:rsidR="00D23297" w:rsidRPr="00306999" w:rsidRDefault="00B737CE" w:rsidP="00D23297">
            <w:pPr>
              <w:rPr>
                <w:rFonts w:ascii="Century Gothic" w:eastAsia="Times New Roman" w:hAnsi="Century Gothic" w:cs="Times New Roman"/>
                <w:b/>
                <w:sz w:val="24"/>
                <w:szCs w:val="24"/>
                <w:lang w:eastAsia="en-GB"/>
              </w:rPr>
            </w:pPr>
            <w:r w:rsidRPr="00306999">
              <w:rPr>
                <w:rFonts w:ascii="Century Gothic" w:eastAsia="Times New Roman" w:hAnsi="Century Gothic" w:cs="Times New Roman"/>
                <w:b/>
                <w:sz w:val="24"/>
                <w:szCs w:val="24"/>
                <w:lang w:eastAsia="en-GB"/>
              </w:rPr>
              <w:t>Norman England- Conquest and control:</w:t>
            </w:r>
          </w:p>
          <w:p w14:paraId="4E5D6E1E"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Causes of Norman Conquest, including the death of Edward the Confessor, the claimants and claims.</w:t>
            </w:r>
          </w:p>
          <w:p w14:paraId="7156437F" w14:textId="77777777" w:rsidR="00B737CE"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Military aspects: Battle of Stamford Bridge; Battle of Hastings; Anglo-Saxon and Norman tactics; military innovations, including cavalry and castles.</w:t>
            </w:r>
          </w:p>
          <w:p w14:paraId="4F7E5B8B" w14:textId="15684DBC" w:rsidR="00B30996" w:rsidRPr="00B737CE" w:rsidRDefault="00B737CE" w:rsidP="00B737CE">
            <w:pPr>
              <w:autoSpaceDE w:val="0"/>
              <w:autoSpaceDN w:val="0"/>
              <w:adjustRightInd w:val="0"/>
              <w:rPr>
                <w:rFonts w:ascii="Century Gothic" w:hAnsi="Century Gothic" w:cs="Verdana"/>
                <w:sz w:val="24"/>
                <w:szCs w:val="24"/>
              </w:rPr>
            </w:pPr>
            <w:r w:rsidRPr="00B737CE">
              <w:rPr>
                <w:rFonts w:ascii="Century Gothic" w:hAnsi="Century Gothic" w:cs="Verdana"/>
                <w:sz w:val="24"/>
                <w:szCs w:val="24"/>
              </w:rPr>
              <w:t>Establishing and maintaining control: the Harrying of the North; revolts, 1067–1075; King William’s leadership and government; William II and his inheritance.</w:t>
            </w:r>
          </w:p>
        </w:tc>
        <w:tc>
          <w:tcPr>
            <w:tcW w:w="2210" w:type="dxa"/>
            <w:shd w:val="clear" w:color="auto" w:fill="FFFFFF" w:themeFill="background1"/>
          </w:tcPr>
          <w:p w14:paraId="3D8AC354" w14:textId="58B79113" w:rsidR="00D23297" w:rsidRPr="00F23A44" w:rsidRDefault="00D23297" w:rsidP="00D23297">
            <w:pPr>
              <w:rPr>
                <w:rFonts w:ascii="Century Gothic" w:eastAsia="Times New Roman" w:hAnsi="Century Gothic" w:cs="Times New Roman"/>
                <w:color w:val="C00000"/>
                <w:sz w:val="24"/>
                <w:szCs w:val="24"/>
                <w:lang w:eastAsia="en-GB"/>
              </w:rPr>
            </w:pPr>
          </w:p>
        </w:tc>
      </w:tr>
      <w:tr w:rsidR="00D23297" w:rsidRPr="00F23A44" w14:paraId="3214EA41" w14:textId="77777777" w:rsidTr="002E49F5">
        <w:tc>
          <w:tcPr>
            <w:tcW w:w="1271" w:type="dxa"/>
          </w:tcPr>
          <w:p w14:paraId="4EB2446F" w14:textId="18B81FEE"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6</w:t>
            </w:r>
          </w:p>
        </w:tc>
        <w:tc>
          <w:tcPr>
            <w:tcW w:w="11907" w:type="dxa"/>
            <w:shd w:val="clear" w:color="auto" w:fill="FFFFFF" w:themeFill="background1"/>
          </w:tcPr>
          <w:p w14:paraId="186AA279" w14:textId="36C50EE4" w:rsidR="00D23297" w:rsidRPr="00306999" w:rsidRDefault="00306999" w:rsidP="00D23297">
            <w:pPr>
              <w:rPr>
                <w:rFonts w:ascii="Century Gothic" w:eastAsia="Times New Roman" w:hAnsi="Century Gothic" w:cs="Times New Roman"/>
                <w:b/>
                <w:sz w:val="24"/>
                <w:szCs w:val="24"/>
                <w:lang w:eastAsia="en-GB"/>
              </w:rPr>
            </w:pPr>
            <w:r w:rsidRPr="00306999">
              <w:rPr>
                <w:rFonts w:ascii="Century Gothic" w:eastAsia="Times New Roman" w:hAnsi="Century Gothic" w:cs="Times New Roman"/>
                <w:b/>
                <w:sz w:val="24"/>
                <w:szCs w:val="24"/>
                <w:lang w:eastAsia="en-GB"/>
              </w:rPr>
              <w:t>Norman England- Life under the Normans</w:t>
            </w:r>
          </w:p>
          <w:p w14:paraId="4211E964" w14:textId="77777777" w:rsidR="00306999" w:rsidRPr="00306999" w:rsidRDefault="00306999" w:rsidP="00306999">
            <w:pPr>
              <w:autoSpaceDE w:val="0"/>
              <w:autoSpaceDN w:val="0"/>
              <w:adjustRightInd w:val="0"/>
              <w:rPr>
                <w:rFonts w:ascii="Century Gothic" w:hAnsi="Century Gothic" w:cs="Verdana"/>
                <w:sz w:val="24"/>
                <w:szCs w:val="24"/>
              </w:rPr>
            </w:pPr>
            <w:r w:rsidRPr="00306999">
              <w:rPr>
                <w:rFonts w:ascii="Century Gothic" w:hAnsi="Century Gothic" w:cs="Verdana"/>
                <w:sz w:val="24"/>
                <w:szCs w:val="24"/>
              </w:rPr>
              <w:t>Feudalism and government: roles, rights, and responsibilities; landholding and lordship; land distribution; patronage; Anglo-Saxon and Norman government systems; the Anglo-Saxon and Norman aristocracies and societies; military service; justice and the legal system such as ordeals, ‘murdrum’; inheritance; the Domesday Book.</w:t>
            </w:r>
          </w:p>
          <w:p w14:paraId="27F845D2" w14:textId="4433891B" w:rsidR="00B30996" w:rsidRPr="00F23A44" w:rsidRDefault="00306999" w:rsidP="00306999">
            <w:pPr>
              <w:autoSpaceDE w:val="0"/>
              <w:autoSpaceDN w:val="0"/>
              <w:adjustRightInd w:val="0"/>
              <w:rPr>
                <w:rFonts w:ascii="Century Gothic" w:eastAsia="Times New Roman" w:hAnsi="Century Gothic" w:cs="Times New Roman"/>
                <w:sz w:val="24"/>
                <w:szCs w:val="24"/>
                <w:lang w:eastAsia="en-GB"/>
              </w:rPr>
            </w:pPr>
            <w:r w:rsidRPr="00306999">
              <w:rPr>
                <w:rFonts w:ascii="Century Gothic" w:hAnsi="Century Gothic" w:cs="Verdana"/>
                <w:sz w:val="24"/>
                <w:szCs w:val="24"/>
              </w:rPr>
              <w:t>Economic and social changes and their consequences: Anglo-Saxon and Norman life, including towns, villages, buildings, work, food, roles and seasonal life; Forest law.</w:t>
            </w:r>
          </w:p>
        </w:tc>
        <w:tc>
          <w:tcPr>
            <w:tcW w:w="2210" w:type="dxa"/>
            <w:shd w:val="clear" w:color="auto" w:fill="FFFFFF" w:themeFill="background1"/>
          </w:tcPr>
          <w:p w14:paraId="7A9B478D" w14:textId="12A42BEB" w:rsidR="00D23297" w:rsidRPr="00F23A44" w:rsidRDefault="003B4792" w:rsidP="00D23297">
            <w:pPr>
              <w:rPr>
                <w:rFonts w:ascii="Century Gothic" w:eastAsia="Times New Roman" w:hAnsi="Century Gothic" w:cs="Times New Roman"/>
                <w:color w:val="C00000"/>
                <w:sz w:val="24"/>
                <w:szCs w:val="24"/>
                <w:lang w:eastAsia="en-GB"/>
              </w:rPr>
            </w:pPr>
            <w:r w:rsidRPr="00F23A44">
              <w:rPr>
                <w:rFonts w:ascii="Century Gothic" w:eastAsia="Times New Roman" w:hAnsi="Century Gothic" w:cs="Times New Roman"/>
                <w:color w:val="C00000"/>
                <w:sz w:val="24"/>
                <w:szCs w:val="24"/>
                <w:lang w:eastAsia="en-GB"/>
              </w:rPr>
              <w:t>9 lessons</w:t>
            </w:r>
          </w:p>
        </w:tc>
      </w:tr>
      <w:tr w:rsidR="00B30996" w:rsidRPr="00F23A44" w14:paraId="587B3782" w14:textId="77777777" w:rsidTr="002E49F5">
        <w:tc>
          <w:tcPr>
            <w:tcW w:w="1271" w:type="dxa"/>
          </w:tcPr>
          <w:p w14:paraId="2D8157E1" w14:textId="4A863030" w:rsidR="00B30996" w:rsidRPr="00F23A44" w:rsidRDefault="00B30996"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lastRenderedPageBreak/>
              <w:t>Unit 7</w:t>
            </w:r>
          </w:p>
        </w:tc>
        <w:tc>
          <w:tcPr>
            <w:tcW w:w="11907" w:type="dxa"/>
            <w:shd w:val="clear" w:color="auto" w:fill="FFFFFF" w:themeFill="background1"/>
          </w:tcPr>
          <w:p w14:paraId="537565AF" w14:textId="709E3ED2" w:rsidR="00B30996" w:rsidRPr="00306999" w:rsidRDefault="00306999" w:rsidP="00D23297">
            <w:pPr>
              <w:rPr>
                <w:rFonts w:ascii="Century Gothic" w:eastAsia="Times New Roman" w:hAnsi="Century Gothic" w:cs="Times New Roman"/>
                <w:b/>
                <w:sz w:val="24"/>
                <w:szCs w:val="24"/>
                <w:lang w:eastAsia="en-GB"/>
              </w:rPr>
            </w:pPr>
            <w:r w:rsidRPr="00306999">
              <w:rPr>
                <w:rFonts w:ascii="Century Gothic" w:eastAsia="Times New Roman" w:hAnsi="Century Gothic" w:cs="Times New Roman"/>
                <w:b/>
                <w:sz w:val="24"/>
                <w:szCs w:val="24"/>
                <w:lang w:eastAsia="en-GB"/>
              </w:rPr>
              <w:t>Norman England- The Norman church and monasticism.</w:t>
            </w:r>
          </w:p>
          <w:p w14:paraId="3BCB29A5" w14:textId="77777777" w:rsidR="00306999" w:rsidRPr="00306999" w:rsidRDefault="00306999" w:rsidP="00306999">
            <w:pPr>
              <w:autoSpaceDE w:val="0"/>
              <w:autoSpaceDN w:val="0"/>
              <w:adjustRightInd w:val="0"/>
              <w:rPr>
                <w:rFonts w:ascii="Century Gothic" w:hAnsi="Century Gothic" w:cs="Verdana"/>
                <w:sz w:val="24"/>
                <w:szCs w:val="24"/>
              </w:rPr>
            </w:pPr>
            <w:r w:rsidRPr="00306999">
              <w:rPr>
                <w:rFonts w:ascii="Century Gothic" w:hAnsi="Century Gothic" w:cs="Verdana"/>
                <w:sz w:val="24"/>
                <w:szCs w:val="24"/>
              </w:rPr>
              <w:t>The Church: the Anglo-Saxon Church before 1066; Archbishop Lanfranc and reform of the English Church, including the building of churches and cathedrals; Church organisation and courts; Church-state relations; William II and the Church; the wealth of the Church; relations with the Papacy; the Investiture Controversy.</w:t>
            </w:r>
          </w:p>
          <w:p w14:paraId="561522B0" w14:textId="7C097661" w:rsidR="00D71768" w:rsidRPr="00F23A44" w:rsidRDefault="00306999" w:rsidP="00306999">
            <w:pPr>
              <w:autoSpaceDE w:val="0"/>
              <w:autoSpaceDN w:val="0"/>
              <w:adjustRightInd w:val="0"/>
              <w:rPr>
                <w:rFonts w:ascii="Century Gothic" w:eastAsia="Times New Roman" w:hAnsi="Century Gothic" w:cs="Times New Roman"/>
                <w:sz w:val="24"/>
                <w:szCs w:val="24"/>
                <w:lang w:eastAsia="en-GB"/>
              </w:rPr>
            </w:pPr>
            <w:r w:rsidRPr="00306999">
              <w:rPr>
                <w:rFonts w:ascii="Century Gothic" w:hAnsi="Century Gothic" w:cs="Verdana"/>
                <w:sz w:val="24"/>
                <w:szCs w:val="24"/>
              </w:rPr>
              <w:t>Monasticism: the Norman reforms, including the building of abbeys and monasteries; monastic life; learning; schools and education; Latin usage and the vernacular.</w:t>
            </w:r>
          </w:p>
        </w:tc>
        <w:tc>
          <w:tcPr>
            <w:tcW w:w="2210" w:type="dxa"/>
            <w:shd w:val="clear" w:color="auto" w:fill="FFFFFF" w:themeFill="background1"/>
          </w:tcPr>
          <w:p w14:paraId="03E08C83" w14:textId="18032590" w:rsidR="00B30996" w:rsidRPr="00F23A44" w:rsidRDefault="003B4792" w:rsidP="00D23297">
            <w:pPr>
              <w:rPr>
                <w:rFonts w:ascii="Century Gothic" w:eastAsia="Times New Roman" w:hAnsi="Century Gothic" w:cs="Times New Roman"/>
                <w:color w:val="C00000"/>
                <w:sz w:val="24"/>
                <w:szCs w:val="24"/>
                <w:lang w:eastAsia="en-GB"/>
              </w:rPr>
            </w:pPr>
            <w:r w:rsidRPr="00F23A44">
              <w:rPr>
                <w:rFonts w:ascii="Century Gothic" w:eastAsia="Times New Roman" w:hAnsi="Century Gothic" w:cs="Times New Roman"/>
                <w:color w:val="C00000"/>
                <w:sz w:val="24"/>
                <w:szCs w:val="24"/>
                <w:lang w:eastAsia="en-GB"/>
              </w:rPr>
              <w:t>12 lessons</w:t>
            </w:r>
          </w:p>
        </w:tc>
      </w:tr>
      <w:tr w:rsidR="00306999" w:rsidRPr="00F23A44" w14:paraId="1472163D" w14:textId="77777777" w:rsidTr="002E49F5">
        <w:tc>
          <w:tcPr>
            <w:tcW w:w="1271" w:type="dxa"/>
          </w:tcPr>
          <w:p w14:paraId="791A4A19" w14:textId="480A77CA" w:rsidR="00306999" w:rsidRPr="00F23A44" w:rsidRDefault="00306999" w:rsidP="00D23297">
            <w:pPr>
              <w:rPr>
                <w:rFonts w:ascii="Century Gothic" w:eastAsia="Times New Roman" w:hAnsi="Century Gothic" w:cs="Times New Roman"/>
                <w:color w:val="C00000"/>
                <w:sz w:val="32"/>
                <w:szCs w:val="32"/>
                <w:lang w:eastAsia="en-GB"/>
              </w:rPr>
            </w:pPr>
            <w:r>
              <w:rPr>
                <w:rFonts w:ascii="Century Gothic" w:eastAsia="Times New Roman" w:hAnsi="Century Gothic" w:cs="Times New Roman"/>
                <w:color w:val="C00000"/>
                <w:sz w:val="32"/>
                <w:szCs w:val="32"/>
                <w:lang w:eastAsia="en-GB"/>
              </w:rPr>
              <w:t>Unit 8</w:t>
            </w:r>
          </w:p>
        </w:tc>
        <w:tc>
          <w:tcPr>
            <w:tcW w:w="11907" w:type="dxa"/>
            <w:shd w:val="clear" w:color="auto" w:fill="FFFFFF" w:themeFill="background1"/>
          </w:tcPr>
          <w:p w14:paraId="3A4A3CCD" w14:textId="77777777" w:rsidR="00306999" w:rsidRDefault="00306999" w:rsidP="00D2329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Norman England- The historic environment</w:t>
            </w:r>
          </w:p>
          <w:p w14:paraId="1475D8FA" w14:textId="77777777" w:rsidR="00306999" w:rsidRPr="00306999" w:rsidRDefault="00306999" w:rsidP="00306999">
            <w:pPr>
              <w:rPr>
                <w:rFonts w:ascii="Century Gothic" w:eastAsia="Times New Roman" w:hAnsi="Century Gothic" w:cs="Times New Roman"/>
                <w:sz w:val="24"/>
                <w:szCs w:val="24"/>
                <w:lang w:eastAsia="en-GB"/>
              </w:rPr>
            </w:pPr>
            <w:r w:rsidRPr="00306999">
              <w:rPr>
                <w:rFonts w:ascii="Century Gothic" w:eastAsia="Times New Roman" w:hAnsi="Century Gothic" w:cs="Times New Roman"/>
                <w:sz w:val="24"/>
                <w:szCs w:val="24"/>
                <w:lang w:eastAsia="en-GB"/>
              </w:rPr>
              <w:t>The historic environment is 10% of the overall course which equates to approximately 12 hours out of 120 guided learning hours.</w:t>
            </w:r>
          </w:p>
          <w:p w14:paraId="0811BDF3" w14:textId="77777777" w:rsidR="00306999" w:rsidRPr="00306999" w:rsidRDefault="00306999" w:rsidP="00306999">
            <w:pPr>
              <w:rPr>
                <w:rFonts w:ascii="Century Gothic" w:eastAsia="Times New Roman" w:hAnsi="Century Gothic" w:cs="Times New Roman"/>
                <w:sz w:val="24"/>
                <w:szCs w:val="24"/>
                <w:lang w:eastAsia="en-GB"/>
              </w:rPr>
            </w:pPr>
          </w:p>
          <w:p w14:paraId="0099A94E" w14:textId="2BB0BF90" w:rsidR="00306999" w:rsidRPr="00306999" w:rsidRDefault="00306999" w:rsidP="00306999">
            <w:pPr>
              <w:rPr>
                <w:rFonts w:ascii="Century Gothic" w:eastAsia="Times New Roman" w:hAnsi="Century Gothic" w:cs="Times New Roman"/>
                <w:b/>
                <w:sz w:val="24"/>
                <w:szCs w:val="24"/>
                <w:lang w:eastAsia="en-GB"/>
              </w:rPr>
            </w:pPr>
            <w:r w:rsidRPr="00306999">
              <w:rPr>
                <w:rFonts w:ascii="Century Gothic" w:eastAsia="Times New Roman" w:hAnsi="Century Gothic" w:cs="Times New Roman"/>
                <w:sz w:val="24"/>
                <w:szCs w:val="24"/>
                <w:lang w:eastAsia="en-GB"/>
              </w:rPr>
              <w:t>Students will be examined on a specific site in depth. This site will be as specified and will be changed annually. The site will relate to the content of the rest of this depth study. It is intended that study of different historic environments will enrich students’ understanding of Norman England.</w:t>
            </w:r>
          </w:p>
        </w:tc>
        <w:tc>
          <w:tcPr>
            <w:tcW w:w="2210" w:type="dxa"/>
            <w:shd w:val="clear" w:color="auto" w:fill="FFFFFF" w:themeFill="background1"/>
          </w:tcPr>
          <w:p w14:paraId="2200D181" w14:textId="11D14F35" w:rsidR="00306999" w:rsidRPr="00F23A44" w:rsidRDefault="00306999" w:rsidP="00D23297">
            <w:pPr>
              <w:rPr>
                <w:rFonts w:ascii="Century Gothic" w:eastAsia="Times New Roman" w:hAnsi="Century Gothic" w:cs="Times New Roman"/>
                <w:color w:val="C00000"/>
                <w:sz w:val="24"/>
                <w:szCs w:val="24"/>
                <w:lang w:eastAsia="en-GB"/>
              </w:rPr>
            </w:pPr>
            <w:r>
              <w:rPr>
                <w:rFonts w:ascii="Century Gothic" w:eastAsia="Times New Roman" w:hAnsi="Century Gothic" w:cs="Times New Roman"/>
                <w:color w:val="C00000"/>
                <w:sz w:val="24"/>
                <w:szCs w:val="24"/>
                <w:lang w:eastAsia="en-GB"/>
              </w:rPr>
              <w:t>12 lessons</w:t>
            </w:r>
          </w:p>
        </w:tc>
      </w:tr>
      <w:tr w:rsidR="00D23297" w:rsidRPr="00F23A44" w14:paraId="4A18F32B" w14:textId="77777777" w:rsidTr="002E49F5">
        <w:tc>
          <w:tcPr>
            <w:tcW w:w="15388" w:type="dxa"/>
            <w:gridSpan w:val="3"/>
            <w:shd w:val="clear" w:color="auto" w:fill="D9D9D9" w:themeFill="background1" w:themeFillShade="D9"/>
          </w:tcPr>
          <w:p w14:paraId="362F27DC" w14:textId="28B60F0B" w:rsidR="00D23297" w:rsidRPr="00F23A44" w:rsidRDefault="00D23297" w:rsidP="00D23297">
            <w:pPr>
              <w:rPr>
                <w:rFonts w:ascii="Century Gothic" w:eastAsia="Times New Roman" w:hAnsi="Century Gothic" w:cs="Times New Roman"/>
                <w:color w:val="C00000"/>
                <w:sz w:val="28"/>
                <w:szCs w:val="28"/>
                <w:lang w:eastAsia="en-GB"/>
              </w:rPr>
            </w:pPr>
            <w:r w:rsidRPr="00F23A44">
              <w:rPr>
                <w:rFonts w:ascii="Century Gothic" w:eastAsia="Times New Roman" w:hAnsi="Century Gothic" w:cs="Times New Roman"/>
                <w:color w:val="C00000"/>
                <w:sz w:val="36"/>
                <w:szCs w:val="36"/>
                <w:lang w:eastAsia="en-GB"/>
              </w:rPr>
              <w:t>Year 11 History at Smith’s Wood Academy</w:t>
            </w:r>
          </w:p>
        </w:tc>
      </w:tr>
      <w:tr w:rsidR="00D23297" w:rsidRPr="00F23A44" w14:paraId="537254C5" w14:textId="77777777" w:rsidTr="005A4413">
        <w:tc>
          <w:tcPr>
            <w:tcW w:w="15388" w:type="dxa"/>
            <w:gridSpan w:val="3"/>
            <w:shd w:val="clear" w:color="auto" w:fill="FFFFFF" w:themeFill="background1"/>
          </w:tcPr>
          <w:p w14:paraId="2529478D" w14:textId="44B5F403" w:rsidR="003C513F" w:rsidRPr="003C513F" w:rsidRDefault="003C513F" w:rsidP="003C513F">
            <w:pPr>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 xml:space="preserve">Students will </w:t>
            </w:r>
            <w:r>
              <w:rPr>
                <w:rFonts w:ascii="Century Gothic" w:hAnsi="Century Gothic" w:cs="Verdana"/>
                <w:color w:val="C00000"/>
                <w:sz w:val="24"/>
                <w:szCs w:val="20"/>
              </w:rPr>
              <w:t>review the content of Paper one and Paper two in preparation for their exams.</w:t>
            </w:r>
            <w:r>
              <w:rPr>
                <w:rFonts w:ascii="Century Gothic" w:hAnsi="Century Gothic" w:cs="Verdana"/>
                <w:color w:val="C00000"/>
                <w:sz w:val="24"/>
                <w:szCs w:val="20"/>
              </w:rPr>
              <w:br/>
            </w:r>
          </w:p>
          <w:p w14:paraId="3BAAA864" w14:textId="77777777" w:rsidR="003C513F" w:rsidRPr="003C513F" w:rsidRDefault="003C513F" w:rsidP="003C513F">
            <w:pPr>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The current exam board is AQA with two exams at the end of year 11 of 1 hour 45 minutes each.</w:t>
            </w:r>
          </w:p>
          <w:p w14:paraId="15A34BA4" w14:textId="34AC0705" w:rsidR="003C513F" w:rsidRPr="003C513F" w:rsidRDefault="003C513F" w:rsidP="003C513F">
            <w:pPr>
              <w:autoSpaceDE w:val="0"/>
              <w:autoSpaceDN w:val="0"/>
              <w:adjustRightInd w:val="0"/>
              <w:rPr>
                <w:rFonts w:ascii="Century Gothic" w:hAnsi="Century Gothic" w:cs="Verdana"/>
                <w:color w:val="C00000"/>
                <w:sz w:val="24"/>
                <w:szCs w:val="20"/>
              </w:rPr>
            </w:pPr>
          </w:p>
          <w:p w14:paraId="349992DE" w14:textId="77777777" w:rsidR="003C513F" w:rsidRPr="003C513F" w:rsidRDefault="003C513F" w:rsidP="003C513F">
            <w:pPr>
              <w:pStyle w:val="ListParagraph"/>
              <w:numPr>
                <w:ilvl w:val="0"/>
                <w:numId w:val="29"/>
              </w:numPr>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 xml:space="preserve">Paper 1- Understanding the modern world </w:t>
            </w:r>
          </w:p>
          <w:p w14:paraId="02A422A6" w14:textId="5AA27450" w:rsidR="003C513F" w:rsidRPr="003C513F" w:rsidRDefault="003C513F" w:rsidP="003C513F">
            <w:pPr>
              <w:autoSpaceDE w:val="0"/>
              <w:autoSpaceDN w:val="0"/>
              <w:adjustRightInd w:val="0"/>
              <w:ind w:left="360"/>
              <w:rPr>
                <w:rFonts w:ascii="Century Gothic" w:hAnsi="Century Gothic" w:cs="Verdana"/>
                <w:color w:val="C00000"/>
                <w:sz w:val="24"/>
                <w:szCs w:val="20"/>
              </w:rPr>
            </w:pPr>
            <w:r>
              <w:rPr>
                <w:rFonts w:ascii="Century Gothic" w:hAnsi="Century Gothic" w:cs="Verdana"/>
                <w:color w:val="C00000"/>
                <w:sz w:val="24"/>
                <w:szCs w:val="20"/>
              </w:rPr>
              <w:t xml:space="preserve">   </w:t>
            </w:r>
            <w:r w:rsidRPr="003C513F">
              <w:rPr>
                <w:rFonts w:ascii="Century Gothic" w:hAnsi="Century Gothic" w:cs="Verdana"/>
                <w:color w:val="C00000"/>
                <w:sz w:val="24"/>
                <w:szCs w:val="20"/>
              </w:rPr>
              <w:t xml:space="preserve">  Period Study-Germany 1890-1945: Democracy and dictatorship</w:t>
            </w:r>
          </w:p>
          <w:p w14:paraId="6DD1DF2B" w14:textId="5BE059FF" w:rsidR="003C513F" w:rsidRPr="003C513F" w:rsidRDefault="003C513F" w:rsidP="003C513F">
            <w:pPr>
              <w:pStyle w:val="ListParagraph"/>
              <w:autoSpaceDE w:val="0"/>
              <w:autoSpaceDN w:val="0"/>
              <w:adjustRightInd w:val="0"/>
              <w:rPr>
                <w:rFonts w:ascii="Century Gothic" w:hAnsi="Century Gothic" w:cs="Verdana"/>
                <w:color w:val="C00000"/>
                <w:sz w:val="24"/>
                <w:szCs w:val="20"/>
              </w:rPr>
            </w:pPr>
            <w:r>
              <w:rPr>
                <w:rFonts w:ascii="Century Gothic" w:hAnsi="Century Gothic" w:cs="Verdana"/>
                <w:color w:val="C00000"/>
                <w:sz w:val="24"/>
                <w:szCs w:val="20"/>
              </w:rPr>
              <w:t xml:space="preserve">  </w:t>
            </w:r>
            <w:r w:rsidRPr="003C513F">
              <w:rPr>
                <w:rFonts w:ascii="Century Gothic" w:hAnsi="Century Gothic" w:cs="Verdana"/>
                <w:color w:val="C00000"/>
                <w:sz w:val="24"/>
                <w:szCs w:val="20"/>
              </w:rPr>
              <w:t>Wider World Depth Study- The First World War 1894-1918</w:t>
            </w:r>
          </w:p>
          <w:p w14:paraId="276B5C8D" w14:textId="77777777" w:rsidR="003C513F" w:rsidRPr="003C513F" w:rsidRDefault="003C513F" w:rsidP="003C513F">
            <w:pPr>
              <w:pStyle w:val="ListParagraph"/>
              <w:autoSpaceDE w:val="0"/>
              <w:autoSpaceDN w:val="0"/>
              <w:adjustRightInd w:val="0"/>
              <w:rPr>
                <w:rFonts w:ascii="Century Gothic" w:hAnsi="Century Gothic" w:cs="Verdana"/>
                <w:color w:val="C00000"/>
                <w:sz w:val="24"/>
                <w:szCs w:val="20"/>
              </w:rPr>
            </w:pPr>
          </w:p>
          <w:p w14:paraId="5CCA553A" w14:textId="77777777" w:rsidR="003C513F" w:rsidRPr="003C513F" w:rsidRDefault="003C513F" w:rsidP="003C513F">
            <w:pPr>
              <w:pStyle w:val="ListParagraph"/>
              <w:numPr>
                <w:ilvl w:val="0"/>
                <w:numId w:val="29"/>
              </w:numPr>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Paper 2- Shaping the nation</w:t>
            </w:r>
          </w:p>
          <w:p w14:paraId="59348143" w14:textId="5048EBD2" w:rsidR="003C513F" w:rsidRPr="003C513F" w:rsidRDefault="003C513F" w:rsidP="003C513F">
            <w:pPr>
              <w:pStyle w:val="ListParagraph"/>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 xml:space="preserve"> Thematic Study- Health and the people c.1100-present day</w:t>
            </w:r>
          </w:p>
          <w:p w14:paraId="590B982F" w14:textId="77777777" w:rsidR="009A1889" w:rsidRDefault="003C513F" w:rsidP="003C513F">
            <w:pPr>
              <w:pStyle w:val="ListParagraph"/>
              <w:autoSpaceDE w:val="0"/>
              <w:autoSpaceDN w:val="0"/>
              <w:adjustRightInd w:val="0"/>
              <w:rPr>
                <w:rFonts w:ascii="Century Gothic" w:hAnsi="Century Gothic" w:cs="Verdana"/>
                <w:color w:val="C00000"/>
                <w:sz w:val="24"/>
                <w:szCs w:val="20"/>
              </w:rPr>
            </w:pPr>
            <w:r w:rsidRPr="003C513F">
              <w:rPr>
                <w:rFonts w:ascii="Century Gothic" w:hAnsi="Century Gothic" w:cs="Verdana"/>
                <w:color w:val="C00000"/>
                <w:sz w:val="24"/>
                <w:szCs w:val="20"/>
              </w:rPr>
              <w:t xml:space="preserve"> British Depth Study including the historic environment- 1066-1100</w:t>
            </w:r>
          </w:p>
          <w:p w14:paraId="4629B377" w14:textId="77777777" w:rsidR="003C513F" w:rsidRDefault="003C513F" w:rsidP="003C513F">
            <w:pPr>
              <w:pStyle w:val="ListParagraph"/>
              <w:autoSpaceDE w:val="0"/>
              <w:autoSpaceDN w:val="0"/>
              <w:adjustRightInd w:val="0"/>
              <w:rPr>
                <w:rFonts w:ascii="Century Gothic" w:hAnsi="Century Gothic" w:cs="Verdana"/>
                <w:color w:val="C00000"/>
                <w:sz w:val="24"/>
                <w:szCs w:val="20"/>
              </w:rPr>
            </w:pPr>
          </w:p>
          <w:p w14:paraId="5B22FFDE" w14:textId="77777777" w:rsidR="003C513F" w:rsidRDefault="003C513F" w:rsidP="003C513F">
            <w:pPr>
              <w:pStyle w:val="ListParagraph"/>
              <w:autoSpaceDE w:val="0"/>
              <w:autoSpaceDN w:val="0"/>
              <w:adjustRightInd w:val="0"/>
              <w:rPr>
                <w:rFonts w:ascii="Century Gothic" w:hAnsi="Century Gothic" w:cs="Verdana"/>
                <w:color w:val="C00000"/>
                <w:sz w:val="24"/>
                <w:szCs w:val="20"/>
              </w:rPr>
            </w:pPr>
            <w:r>
              <w:rPr>
                <w:rFonts w:ascii="Century Gothic" w:hAnsi="Century Gothic" w:cs="Verdana"/>
                <w:color w:val="C00000"/>
                <w:sz w:val="24"/>
                <w:szCs w:val="20"/>
              </w:rPr>
              <w:t>Focus for students this year will be to review prior knowledge, and be able to apply this to exam questions or various styles.</w:t>
            </w:r>
          </w:p>
          <w:p w14:paraId="20ED0405" w14:textId="77777777" w:rsidR="003C513F" w:rsidRDefault="003C513F" w:rsidP="0076686F">
            <w:pPr>
              <w:pStyle w:val="ListParagraph"/>
              <w:autoSpaceDE w:val="0"/>
              <w:autoSpaceDN w:val="0"/>
              <w:adjustRightInd w:val="0"/>
              <w:rPr>
                <w:rFonts w:ascii="Century Gothic" w:hAnsi="Century Gothic" w:cs="Verdana"/>
                <w:color w:val="C00000"/>
                <w:sz w:val="24"/>
                <w:szCs w:val="20"/>
              </w:rPr>
            </w:pPr>
            <w:r>
              <w:rPr>
                <w:rFonts w:ascii="Century Gothic" w:hAnsi="Century Gothic" w:cs="Verdana"/>
                <w:color w:val="C00000"/>
                <w:sz w:val="24"/>
                <w:szCs w:val="20"/>
              </w:rPr>
              <w:t>Students will begin to demonstrate a sophisticated and analytical writing style with confident uses of key words and facts from the various units.</w:t>
            </w:r>
          </w:p>
          <w:p w14:paraId="5CAC2773" w14:textId="6F1C04B2" w:rsidR="0076686F" w:rsidRPr="0076686F" w:rsidRDefault="0076686F" w:rsidP="0076686F">
            <w:pPr>
              <w:pStyle w:val="ListParagraph"/>
              <w:autoSpaceDE w:val="0"/>
              <w:autoSpaceDN w:val="0"/>
              <w:adjustRightInd w:val="0"/>
              <w:rPr>
                <w:rFonts w:ascii="Century Gothic" w:hAnsi="Century Gothic" w:cs="Verdana"/>
                <w:color w:val="C00000"/>
                <w:sz w:val="24"/>
                <w:szCs w:val="20"/>
              </w:rPr>
            </w:pPr>
          </w:p>
        </w:tc>
      </w:tr>
      <w:tr w:rsidR="00D23297" w:rsidRPr="00F23A44" w14:paraId="0BFA3757" w14:textId="77777777" w:rsidTr="0076686F">
        <w:trPr>
          <w:trHeight w:val="389"/>
        </w:trPr>
        <w:tc>
          <w:tcPr>
            <w:tcW w:w="13178" w:type="dxa"/>
            <w:gridSpan w:val="2"/>
            <w:shd w:val="clear" w:color="auto" w:fill="D9D9D9" w:themeFill="background1" w:themeFillShade="D9"/>
          </w:tcPr>
          <w:p w14:paraId="445F7200" w14:textId="45B305B0" w:rsidR="00D23297" w:rsidRPr="00F23A44" w:rsidRDefault="00D23297" w:rsidP="00D23297">
            <w:pPr>
              <w:rPr>
                <w:rFonts w:ascii="Century Gothic" w:eastAsia="Times New Roman" w:hAnsi="Century Gothic" w:cs="Times New Roman"/>
                <w:color w:val="C00000"/>
                <w:sz w:val="36"/>
                <w:szCs w:val="36"/>
                <w:lang w:eastAsia="en-GB"/>
              </w:rPr>
            </w:pPr>
            <w:r w:rsidRPr="0076686F">
              <w:rPr>
                <w:rFonts w:ascii="Century Gothic" w:eastAsia="Times New Roman" w:hAnsi="Century Gothic" w:cs="Times New Roman"/>
                <w:color w:val="C00000"/>
                <w:sz w:val="32"/>
                <w:szCs w:val="36"/>
                <w:lang w:eastAsia="en-GB"/>
              </w:rPr>
              <w:lastRenderedPageBreak/>
              <w:t>Year 11 Units of Study</w:t>
            </w:r>
          </w:p>
        </w:tc>
        <w:tc>
          <w:tcPr>
            <w:tcW w:w="2210" w:type="dxa"/>
            <w:shd w:val="clear" w:color="auto" w:fill="D9D9D9" w:themeFill="background1" w:themeFillShade="D9"/>
          </w:tcPr>
          <w:p w14:paraId="1CA54950" w14:textId="1117D612" w:rsidR="00D23297" w:rsidRPr="00F23A44" w:rsidRDefault="00D23297" w:rsidP="00D23297">
            <w:pPr>
              <w:rPr>
                <w:rFonts w:ascii="Century Gothic" w:eastAsia="Times New Roman" w:hAnsi="Century Gothic" w:cs="Times New Roman"/>
                <w:color w:val="C00000"/>
                <w:sz w:val="36"/>
                <w:szCs w:val="36"/>
                <w:lang w:eastAsia="en-GB"/>
              </w:rPr>
            </w:pPr>
            <w:r w:rsidRPr="00F23A44">
              <w:rPr>
                <w:rFonts w:ascii="Century Gothic" w:eastAsia="Times New Roman" w:hAnsi="Century Gothic" w:cs="Times New Roman"/>
                <w:color w:val="C00000"/>
                <w:sz w:val="28"/>
                <w:szCs w:val="28"/>
                <w:lang w:eastAsia="en-GB"/>
              </w:rPr>
              <w:t>Length of unit</w:t>
            </w:r>
          </w:p>
        </w:tc>
      </w:tr>
      <w:tr w:rsidR="00D23297" w:rsidRPr="00F23A44" w14:paraId="62BAC7C5" w14:textId="77777777" w:rsidTr="002E49F5">
        <w:tc>
          <w:tcPr>
            <w:tcW w:w="1271" w:type="dxa"/>
          </w:tcPr>
          <w:p w14:paraId="1878BB38" w14:textId="4A794FCF" w:rsidR="00D23297" w:rsidRPr="00F23A44" w:rsidRDefault="00D23297" w:rsidP="00D23297">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1</w:t>
            </w:r>
          </w:p>
        </w:tc>
        <w:tc>
          <w:tcPr>
            <w:tcW w:w="11907" w:type="dxa"/>
            <w:shd w:val="clear" w:color="auto" w:fill="FFFFFF" w:themeFill="background1"/>
          </w:tcPr>
          <w:p w14:paraId="13F037F9" w14:textId="70120E5E" w:rsidR="008A0B34" w:rsidRDefault="003C513F" w:rsidP="00F23A44">
            <w:pPr>
              <w:autoSpaceDE w:val="0"/>
              <w:autoSpaceDN w:val="0"/>
              <w:adjustRightInd w:val="0"/>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Paper 1- First World War</w:t>
            </w:r>
            <w:r w:rsidR="008A0B34">
              <w:rPr>
                <w:rFonts w:ascii="Century Gothic" w:eastAsia="Times New Roman" w:hAnsi="Century Gothic" w:cs="Times New Roman"/>
                <w:b/>
                <w:sz w:val="24"/>
                <w:szCs w:val="24"/>
                <w:lang w:eastAsia="en-GB"/>
              </w:rPr>
              <w:t xml:space="preserve"> review: </w:t>
            </w:r>
          </w:p>
          <w:p w14:paraId="51E03364" w14:textId="77777777" w:rsidR="008A0B34" w:rsidRPr="008A0B34" w:rsidRDefault="008A0B34" w:rsidP="008A0B34">
            <w:pPr>
              <w:pStyle w:val="ListParagraph"/>
              <w:numPr>
                <w:ilvl w:val="0"/>
                <w:numId w:val="29"/>
              </w:numPr>
              <w:autoSpaceDE w:val="0"/>
              <w:autoSpaceDN w:val="0"/>
              <w:adjustRightInd w:val="0"/>
              <w:rPr>
                <w:rFonts w:ascii="Century Gothic" w:eastAsia="Times New Roman" w:hAnsi="Century Gothic" w:cs="Times New Roman"/>
                <w:sz w:val="24"/>
                <w:szCs w:val="24"/>
                <w:lang w:eastAsia="en-GB"/>
              </w:rPr>
            </w:pPr>
            <w:r w:rsidRPr="008A0B34">
              <w:rPr>
                <w:rFonts w:ascii="Century Gothic" w:eastAsia="Times New Roman" w:hAnsi="Century Gothic" w:cs="Times New Roman"/>
                <w:sz w:val="24"/>
                <w:szCs w:val="24"/>
                <w:lang w:eastAsia="en-GB"/>
              </w:rPr>
              <w:t>Content: Causes, stalemate, ending.</w:t>
            </w:r>
          </w:p>
          <w:p w14:paraId="31AB910D" w14:textId="77777777" w:rsidR="0076686F" w:rsidRDefault="008A0B34" w:rsidP="0076686F">
            <w:pPr>
              <w:pStyle w:val="ListParagraph"/>
              <w:autoSpaceDE w:val="0"/>
              <w:autoSpaceDN w:val="0"/>
              <w:adjustRightInd w:val="0"/>
              <w:rPr>
                <w:rFonts w:ascii="Century Gothic" w:eastAsia="Times New Roman" w:hAnsi="Century Gothic" w:cs="Times New Roman"/>
                <w:i/>
                <w:color w:val="FF0000"/>
                <w:sz w:val="24"/>
                <w:szCs w:val="24"/>
                <w:lang w:eastAsia="en-GB"/>
              </w:rPr>
            </w:pPr>
            <w:r w:rsidRPr="008A0B34">
              <w:rPr>
                <w:rFonts w:ascii="Century Gothic" w:eastAsia="Times New Roman" w:hAnsi="Century Gothic" w:cs="Times New Roman"/>
                <w:i/>
                <w:color w:val="FF0000"/>
                <w:sz w:val="24"/>
                <w:szCs w:val="24"/>
                <w:lang w:eastAsia="en-GB"/>
              </w:rPr>
              <w:t xml:space="preserve">Skills: </w:t>
            </w:r>
          </w:p>
          <w:p w14:paraId="258ABF11" w14:textId="77777777" w:rsidR="0076686F" w:rsidRDefault="008A0B34" w:rsidP="008A0B34">
            <w:pPr>
              <w:pStyle w:val="ListParagraph"/>
              <w:numPr>
                <w:ilvl w:val="0"/>
                <w:numId w:val="29"/>
              </w:numPr>
              <w:autoSpaceDE w:val="0"/>
              <w:autoSpaceDN w:val="0"/>
              <w:adjustRightInd w:val="0"/>
              <w:rPr>
                <w:rFonts w:ascii="Century Gothic" w:eastAsia="Times New Roman" w:hAnsi="Century Gothic" w:cs="Times New Roman"/>
                <w:i/>
                <w:color w:val="FF0000"/>
                <w:sz w:val="24"/>
                <w:szCs w:val="24"/>
                <w:lang w:eastAsia="en-GB"/>
              </w:rPr>
            </w:pPr>
            <w:r w:rsidRPr="008A0B34">
              <w:rPr>
                <w:rFonts w:ascii="Century Gothic" w:eastAsia="Times New Roman" w:hAnsi="Century Gothic" w:cs="Times New Roman"/>
                <w:i/>
                <w:color w:val="FF0000"/>
                <w:sz w:val="24"/>
                <w:szCs w:val="24"/>
                <w:lang w:eastAsia="en-GB"/>
              </w:rPr>
              <w:t>“Source X opposes/supports, how do you know?”</w:t>
            </w:r>
          </w:p>
          <w:p w14:paraId="03237B25" w14:textId="77777777" w:rsidR="0076686F" w:rsidRDefault="008A0B34" w:rsidP="008A0B34">
            <w:pPr>
              <w:pStyle w:val="ListParagraph"/>
              <w:numPr>
                <w:ilvl w:val="0"/>
                <w:numId w:val="29"/>
              </w:numPr>
              <w:autoSpaceDE w:val="0"/>
              <w:autoSpaceDN w:val="0"/>
              <w:adjustRightInd w:val="0"/>
              <w:rPr>
                <w:rFonts w:ascii="Century Gothic" w:eastAsia="Times New Roman" w:hAnsi="Century Gothic" w:cs="Times New Roman"/>
                <w:i/>
                <w:color w:val="FF0000"/>
                <w:sz w:val="24"/>
                <w:szCs w:val="24"/>
                <w:lang w:eastAsia="en-GB"/>
              </w:rPr>
            </w:pPr>
            <w:r w:rsidRPr="008A0B34">
              <w:rPr>
                <w:rFonts w:ascii="Century Gothic" w:eastAsia="Times New Roman" w:hAnsi="Century Gothic" w:cs="Times New Roman"/>
                <w:i/>
                <w:color w:val="FF0000"/>
                <w:sz w:val="24"/>
                <w:szCs w:val="24"/>
                <w:lang w:eastAsia="en-GB"/>
              </w:rPr>
              <w:t xml:space="preserve"> “How useful are source X and Y?”</w:t>
            </w:r>
          </w:p>
          <w:p w14:paraId="033D2986" w14:textId="77777777" w:rsidR="0076686F" w:rsidRDefault="008A0B34" w:rsidP="008A0B34">
            <w:pPr>
              <w:pStyle w:val="ListParagraph"/>
              <w:numPr>
                <w:ilvl w:val="0"/>
                <w:numId w:val="29"/>
              </w:numPr>
              <w:autoSpaceDE w:val="0"/>
              <w:autoSpaceDN w:val="0"/>
              <w:adjustRightInd w:val="0"/>
              <w:rPr>
                <w:rFonts w:ascii="Century Gothic" w:eastAsia="Times New Roman" w:hAnsi="Century Gothic" w:cs="Times New Roman"/>
                <w:i/>
                <w:color w:val="FF0000"/>
                <w:sz w:val="24"/>
                <w:szCs w:val="24"/>
                <w:lang w:eastAsia="en-GB"/>
              </w:rPr>
            </w:pPr>
            <w:r w:rsidRPr="008A0B34">
              <w:rPr>
                <w:rFonts w:ascii="Century Gothic" w:eastAsia="Times New Roman" w:hAnsi="Century Gothic" w:cs="Times New Roman"/>
                <w:i/>
                <w:color w:val="FF0000"/>
                <w:sz w:val="24"/>
                <w:szCs w:val="24"/>
                <w:lang w:eastAsia="en-GB"/>
              </w:rPr>
              <w:t>“Write an account of…”</w:t>
            </w:r>
          </w:p>
          <w:p w14:paraId="6AB32397" w14:textId="1E8F2828" w:rsidR="008A0B34" w:rsidRPr="0076686F" w:rsidRDefault="008A0B34" w:rsidP="00F23A44">
            <w:pPr>
              <w:pStyle w:val="ListParagraph"/>
              <w:numPr>
                <w:ilvl w:val="0"/>
                <w:numId w:val="29"/>
              </w:numPr>
              <w:autoSpaceDE w:val="0"/>
              <w:autoSpaceDN w:val="0"/>
              <w:adjustRightInd w:val="0"/>
              <w:rPr>
                <w:rFonts w:ascii="Century Gothic" w:eastAsia="Times New Roman" w:hAnsi="Century Gothic" w:cs="Times New Roman"/>
                <w:i/>
                <w:color w:val="FF0000"/>
                <w:sz w:val="24"/>
                <w:szCs w:val="24"/>
                <w:lang w:eastAsia="en-GB"/>
              </w:rPr>
            </w:pPr>
            <w:r w:rsidRPr="008A0B34">
              <w:rPr>
                <w:rFonts w:ascii="Century Gothic" w:eastAsia="Times New Roman" w:hAnsi="Century Gothic" w:cs="Times New Roman"/>
                <w:i/>
                <w:color w:val="FF0000"/>
                <w:sz w:val="24"/>
                <w:szCs w:val="24"/>
                <w:lang w:eastAsia="en-GB"/>
              </w:rPr>
              <w:t>“How far do you agree with the statement?”</w:t>
            </w:r>
          </w:p>
        </w:tc>
        <w:tc>
          <w:tcPr>
            <w:tcW w:w="2210" w:type="dxa"/>
            <w:shd w:val="clear" w:color="auto" w:fill="FFFFFF" w:themeFill="background1"/>
          </w:tcPr>
          <w:p w14:paraId="7569464C" w14:textId="08221B23" w:rsidR="00D23297" w:rsidRPr="00F23A44" w:rsidRDefault="00D23297" w:rsidP="00D23297">
            <w:pPr>
              <w:rPr>
                <w:rFonts w:ascii="Century Gothic" w:eastAsia="Times New Roman" w:hAnsi="Century Gothic" w:cs="Times New Roman"/>
                <w:color w:val="C00000"/>
                <w:sz w:val="24"/>
                <w:szCs w:val="24"/>
                <w:lang w:eastAsia="en-GB"/>
              </w:rPr>
            </w:pPr>
          </w:p>
        </w:tc>
      </w:tr>
      <w:tr w:rsidR="003B4792" w:rsidRPr="00F23A44" w14:paraId="02E2CFEF" w14:textId="77777777" w:rsidTr="002E49F5">
        <w:tc>
          <w:tcPr>
            <w:tcW w:w="1271" w:type="dxa"/>
          </w:tcPr>
          <w:p w14:paraId="125FDE45" w14:textId="2AF79EED" w:rsidR="003B4792" w:rsidRPr="00F23A44" w:rsidRDefault="003B4792" w:rsidP="003B4792">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2</w:t>
            </w:r>
          </w:p>
        </w:tc>
        <w:tc>
          <w:tcPr>
            <w:tcW w:w="11907" w:type="dxa"/>
            <w:shd w:val="clear" w:color="auto" w:fill="FFFFFF" w:themeFill="background1"/>
          </w:tcPr>
          <w:p w14:paraId="46734FBC" w14:textId="77777777" w:rsidR="003B4792" w:rsidRPr="008A0B34" w:rsidRDefault="008A0B34" w:rsidP="00F23A44">
            <w:pPr>
              <w:autoSpaceDE w:val="0"/>
              <w:autoSpaceDN w:val="0"/>
              <w:adjustRightInd w:val="0"/>
              <w:rPr>
                <w:rFonts w:ascii="Century Gothic" w:hAnsi="Century Gothic" w:cs="Verdana"/>
                <w:b/>
                <w:color w:val="000000"/>
                <w:sz w:val="24"/>
                <w:szCs w:val="24"/>
              </w:rPr>
            </w:pPr>
            <w:r w:rsidRPr="008A0B34">
              <w:rPr>
                <w:rFonts w:ascii="Century Gothic" w:hAnsi="Century Gothic" w:cs="Verdana"/>
                <w:b/>
                <w:color w:val="000000"/>
                <w:sz w:val="24"/>
                <w:szCs w:val="24"/>
              </w:rPr>
              <w:t>Paper 1- Germany Democracy and dictatorship review:</w:t>
            </w:r>
          </w:p>
          <w:p w14:paraId="07A43505" w14:textId="77777777" w:rsidR="008A0B34" w:rsidRPr="008A0B34" w:rsidRDefault="008A0B34" w:rsidP="008A0B34">
            <w:pPr>
              <w:pStyle w:val="ListParagraph"/>
              <w:numPr>
                <w:ilvl w:val="0"/>
                <w:numId w:val="34"/>
              </w:numPr>
              <w:autoSpaceDE w:val="0"/>
              <w:autoSpaceDN w:val="0"/>
              <w:adjustRightInd w:val="0"/>
              <w:rPr>
                <w:rFonts w:ascii="Century Gothic" w:hAnsi="Century Gothic" w:cs="Verdana"/>
                <w:color w:val="000000"/>
                <w:sz w:val="24"/>
                <w:szCs w:val="24"/>
              </w:rPr>
            </w:pPr>
            <w:r w:rsidRPr="008A0B34">
              <w:rPr>
                <w:rFonts w:ascii="Century Gothic" w:hAnsi="Century Gothic" w:cs="Verdana"/>
                <w:color w:val="000000"/>
                <w:sz w:val="24"/>
                <w:szCs w:val="24"/>
              </w:rPr>
              <w:t>Content: Rise of democracy, Depression, experience in Nazi Germany</w:t>
            </w:r>
          </w:p>
          <w:p w14:paraId="1A9CE43D" w14:textId="77777777" w:rsidR="0076686F" w:rsidRPr="0076686F" w:rsidRDefault="008A0B34" w:rsidP="0076686F">
            <w:pPr>
              <w:pStyle w:val="ListParagraph"/>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 xml:space="preserve">Skills: </w:t>
            </w:r>
          </w:p>
          <w:p w14:paraId="05BADB4E" w14:textId="77777777" w:rsidR="0076686F" w:rsidRPr="0076686F"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 xml:space="preserve">“How does interpretation X differ from Interpretation Y about…”, </w:t>
            </w:r>
          </w:p>
          <w:p w14:paraId="693331D6" w14:textId="223E85A8" w:rsidR="0076686F" w:rsidRPr="0076686F"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“Why might the authors of Interpretation X and Interpretation Y have a different interpretation about…”</w:t>
            </w:r>
          </w:p>
          <w:p w14:paraId="1D49C90A" w14:textId="77777777" w:rsidR="0076686F" w:rsidRPr="0076686F"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 xml:space="preserve">“Which interpretation do you find more convincing about…”, </w:t>
            </w:r>
          </w:p>
          <w:p w14:paraId="7B10D0FA" w14:textId="77777777" w:rsidR="0076686F" w:rsidRPr="0076686F"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“Describe two….”,</w:t>
            </w:r>
          </w:p>
          <w:p w14:paraId="339C8541" w14:textId="77777777" w:rsidR="0076686F" w:rsidRPr="0076686F"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 xml:space="preserve"> “In what ways…” </w:t>
            </w:r>
          </w:p>
          <w:p w14:paraId="02DEC47A" w14:textId="4F2E05AC" w:rsidR="008A0B34" w:rsidRPr="008A0B34" w:rsidRDefault="008A0B34" w:rsidP="008A0B34">
            <w:pPr>
              <w:pStyle w:val="ListParagraph"/>
              <w:numPr>
                <w:ilvl w:val="0"/>
                <w:numId w:val="34"/>
              </w:numPr>
              <w:autoSpaceDE w:val="0"/>
              <w:autoSpaceDN w:val="0"/>
              <w:adjustRightInd w:val="0"/>
              <w:rPr>
                <w:rFonts w:ascii="Century Gothic" w:hAnsi="Century Gothic" w:cs="Verdana"/>
                <w:i/>
                <w:color w:val="000000"/>
                <w:sz w:val="20"/>
                <w:szCs w:val="20"/>
              </w:rPr>
            </w:pPr>
            <w:r w:rsidRPr="008A0B34">
              <w:rPr>
                <w:rFonts w:ascii="Century Gothic" w:hAnsi="Century Gothic" w:cs="Verdana"/>
                <w:i/>
                <w:color w:val="FF0000"/>
                <w:sz w:val="24"/>
                <w:szCs w:val="24"/>
              </w:rPr>
              <w:t>“Explain what was important about….”</w:t>
            </w:r>
          </w:p>
        </w:tc>
        <w:tc>
          <w:tcPr>
            <w:tcW w:w="2210" w:type="dxa"/>
            <w:shd w:val="clear" w:color="auto" w:fill="FFFFFF" w:themeFill="background1"/>
          </w:tcPr>
          <w:p w14:paraId="372433C5" w14:textId="1F77CDA2" w:rsidR="003B4792" w:rsidRPr="00F23A44" w:rsidRDefault="003B4792" w:rsidP="003B4792">
            <w:pPr>
              <w:rPr>
                <w:rFonts w:ascii="Century Gothic" w:eastAsia="Times New Roman" w:hAnsi="Century Gothic" w:cs="Times New Roman"/>
                <w:color w:val="C00000"/>
                <w:sz w:val="24"/>
                <w:szCs w:val="24"/>
                <w:lang w:eastAsia="en-GB"/>
              </w:rPr>
            </w:pPr>
          </w:p>
        </w:tc>
      </w:tr>
      <w:tr w:rsidR="003B4792" w:rsidRPr="00F23A44" w14:paraId="0E0D3CB6" w14:textId="77777777" w:rsidTr="002E49F5">
        <w:tc>
          <w:tcPr>
            <w:tcW w:w="1271" w:type="dxa"/>
          </w:tcPr>
          <w:p w14:paraId="3AC08574" w14:textId="7898C50F" w:rsidR="003B4792" w:rsidRPr="00F23A44" w:rsidRDefault="003B4792" w:rsidP="003B4792">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3</w:t>
            </w:r>
          </w:p>
        </w:tc>
        <w:tc>
          <w:tcPr>
            <w:tcW w:w="11907" w:type="dxa"/>
            <w:shd w:val="clear" w:color="auto" w:fill="FFFFFF" w:themeFill="background1"/>
          </w:tcPr>
          <w:p w14:paraId="0B649FA9" w14:textId="77777777" w:rsidR="008A0B34" w:rsidRDefault="008A0B34" w:rsidP="003C513F">
            <w:pPr>
              <w:autoSpaceDE w:val="0"/>
              <w:autoSpaceDN w:val="0"/>
              <w:adjustRightInd w:val="0"/>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Paper 2- Health and the people review:</w:t>
            </w:r>
          </w:p>
          <w:p w14:paraId="0F5B14F6" w14:textId="77777777" w:rsidR="008A0B34" w:rsidRPr="008A0B34" w:rsidRDefault="008A0B34" w:rsidP="008A0B34">
            <w:pPr>
              <w:pStyle w:val="ListParagraph"/>
              <w:numPr>
                <w:ilvl w:val="0"/>
                <w:numId w:val="35"/>
              </w:numPr>
              <w:autoSpaceDE w:val="0"/>
              <w:autoSpaceDN w:val="0"/>
              <w:adjustRightInd w:val="0"/>
              <w:rPr>
                <w:rFonts w:ascii="Century Gothic" w:eastAsia="Times New Roman" w:hAnsi="Century Gothic" w:cs="Times New Roman"/>
                <w:sz w:val="24"/>
                <w:szCs w:val="24"/>
                <w:lang w:eastAsia="en-GB"/>
              </w:rPr>
            </w:pPr>
            <w:r w:rsidRPr="008A0B34">
              <w:rPr>
                <w:rFonts w:ascii="Century Gothic" w:eastAsia="Times New Roman" w:hAnsi="Century Gothic" w:cs="Times New Roman"/>
                <w:sz w:val="24"/>
                <w:szCs w:val="24"/>
                <w:lang w:eastAsia="en-GB"/>
              </w:rPr>
              <w:t>Medieval, Renaissance, C19, Modern medicine. Factors overview.</w:t>
            </w:r>
          </w:p>
          <w:p w14:paraId="1C6AD4F6" w14:textId="77777777" w:rsidR="0076686F" w:rsidRPr="0076686F" w:rsidRDefault="008A0B34" w:rsidP="0076686F">
            <w:pPr>
              <w:pStyle w:val="ListParagraph"/>
              <w:autoSpaceDE w:val="0"/>
              <w:autoSpaceDN w:val="0"/>
              <w:adjustRightInd w:val="0"/>
              <w:rPr>
                <w:rFonts w:ascii="Century Gothic" w:eastAsia="Times New Roman" w:hAnsi="Century Gothic" w:cs="Times New Roman"/>
                <w:b/>
                <w:i/>
                <w:sz w:val="24"/>
                <w:szCs w:val="24"/>
                <w:lang w:eastAsia="en-GB"/>
              </w:rPr>
            </w:pPr>
            <w:r w:rsidRPr="008A0B34">
              <w:rPr>
                <w:rFonts w:ascii="Century Gothic" w:eastAsia="Times New Roman" w:hAnsi="Century Gothic" w:cs="Times New Roman"/>
                <w:i/>
                <w:color w:val="FF0000"/>
                <w:sz w:val="24"/>
                <w:szCs w:val="24"/>
                <w:lang w:eastAsia="en-GB"/>
              </w:rPr>
              <w:t xml:space="preserve">Skills: “How useful is source X…”, </w:t>
            </w:r>
          </w:p>
          <w:p w14:paraId="33A5009D" w14:textId="77777777" w:rsidR="0076686F" w:rsidRPr="0076686F" w:rsidRDefault="008A0B34" w:rsidP="008A0B34">
            <w:pPr>
              <w:pStyle w:val="ListParagraph"/>
              <w:numPr>
                <w:ilvl w:val="0"/>
                <w:numId w:val="35"/>
              </w:numPr>
              <w:autoSpaceDE w:val="0"/>
              <w:autoSpaceDN w:val="0"/>
              <w:adjustRightInd w:val="0"/>
              <w:rPr>
                <w:rFonts w:ascii="Century Gothic" w:eastAsia="Times New Roman" w:hAnsi="Century Gothic" w:cs="Times New Roman"/>
                <w:b/>
                <w:i/>
                <w:sz w:val="24"/>
                <w:szCs w:val="24"/>
                <w:lang w:eastAsia="en-GB"/>
              </w:rPr>
            </w:pPr>
            <w:r w:rsidRPr="008A0B34">
              <w:rPr>
                <w:rFonts w:ascii="Century Gothic" w:eastAsia="Times New Roman" w:hAnsi="Century Gothic" w:cs="Times New Roman"/>
                <w:i/>
                <w:color w:val="FF0000"/>
                <w:sz w:val="24"/>
                <w:szCs w:val="24"/>
                <w:lang w:eastAsia="en-GB"/>
              </w:rPr>
              <w:t xml:space="preserve">“Explain the significance of…”, </w:t>
            </w:r>
          </w:p>
          <w:p w14:paraId="39DC3270" w14:textId="77777777" w:rsidR="0076686F" w:rsidRPr="0076686F" w:rsidRDefault="008A0B34" w:rsidP="008A0B34">
            <w:pPr>
              <w:pStyle w:val="ListParagraph"/>
              <w:numPr>
                <w:ilvl w:val="0"/>
                <w:numId w:val="35"/>
              </w:numPr>
              <w:autoSpaceDE w:val="0"/>
              <w:autoSpaceDN w:val="0"/>
              <w:adjustRightInd w:val="0"/>
              <w:rPr>
                <w:rFonts w:ascii="Century Gothic" w:eastAsia="Times New Roman" w:hAnsi="Century Gothic" w:cs="Times New Roman"/>
                <w:b/>
                <w:i/>
                <w:sz w:val="24"/>
                <w:szCs w:val="24"/>
                <w:lang w:eastAsia="en-GB"/>
              </w:rPr>
            </w:pPr>
            <w:r w:rsidRPr="008A0B34">
              <w:rPr>
                <w:rFonts w:ascii="Century Gothic" w:eastAsia="Times New Roman" w:hAnsi="Century Gothic" w:cs="Times New Roman"/>
                <w:i/>
                <w:color w:val="FF0000"/>
                <w:sz w:val="24"/>
                <w:szCs w:val="24"/>
                <w:lang w:eastAsia="en-GB"/>
              </w:rPr>
              <w:t>“Compare X and Y. In what ways were they similar?”…</w:t>
            </w:r>
          </w:p>
          <w:p w14:paraId="06CC7E13" w14:textId="5C1557F5" w:rsidR="008A0B34" w:rsidRPr="008A0B34" w:rsidRDefault="008A0B34" w:rsidP="008A0B34">
            <w:pPr>
              <w:pStyle w:val="ListParagraph"/>
              <w:numPr>
                <w:ilvl w:val="0"/>
                <w:numId w:val="35"/>
              </w:numPr>
              <w:autoSpaceDE w:val="0"/>
              <w:autoSpaceDN w:val="0"/>
              <w:adjustRightInd w:val="0"/>
              <w:rPr>
                <w:rFonts w:ascii="Century Gothic" w:eastAsia="Times New Roman" w:hAnsi="Century Gothic" w:cs="Times New Roman"/>
                <w:b/>
                <w:i/>
                <w:sz w:val="24"/>
                <w:szCs w:val="24"/>
                <w:lang w:eastAsia="en-GB"/>
              </w:rPr>
            </w:pPr>
            <w:r w:rsidRPr="008A0B34">
              <w:rPr>
                <w:rFonts w:ascii="Century Gothic" w:eastAsia="Times New Roman" w:hAnsi="Century Gothic" w:cs="Times New Roman"/>
                <w:i/>
                <w:color w:val="FF0000"/>
                <w:sz w:val="24"/>
                <w:szCs w:val="24"/>
                <w:lang w:eastAsia="en-GB"/>
              </w:rPr>
              <w:t>”Has X been the main factor in the development of medicine in Britain? Explain your answer.”</w:t>
            </w:r>
          </w:p>
        </w:tc>
        <w:tc>
          <w:tcPr>
            <w:tcW w:w="2210" w:type="dxa"/>
            <w:shd w:val="clear" w:color="auto" w:fill="FFFFFF" w:themeFill="background1"/>
          </w:tcPr>
          <w:p w14:paraId="6E0D4497" w14:textId="52187101" w:rsidR="003B4792" w:rsidRPr="00F23A44" w:rsidRDefault="003B4792" w:rsidP="003B4792">
            <w:pPr>
              <w:rPr>
                <w:rFonts w:ascii="Century Gothic" w:eastAsia="Times New Roman" w:hAnsi="Century Gothic" w:cs="Times New Roman"/>
                <w:color w:val="C00000"/>
                <w:sz w:val="24"/>
                <w:szCs w:val="24"/>
                <w:lang w:eastAsia="en-GB"/>
              </w:rPr>
            </w:pPr>
          </w:p>
        </w:tc>
      </w:tr>
      <w:tr w:rsidR="003B4792" w:rsidRPr="00F23A44" w14:paraId="5A4E69EB" w14:textId="77777777" w:rsidTr="002E49F5">
        <w:tc>
          <w:tcPr>
            <w:tcW w:w="1271" w:type="dxa"/>
          </w:tcPr>
          <w:p w14:paraId="2A273491" w14:textId="17CCBDEC" w:rsidR="003B4792" w:rsidRPr="00F23A44" w:rsidRDefault="003B4792" w:rsidP="003B4792">
            <w:pPr>
              <w:rPr>
                <w:rFonts w:ascii="Century Gothic" w:eastAsia="Times New Roman" w:hAnsi="Century Gothic" w:cs="Times New Roman"/>
                <w:color w:val="C00000"/>
                <w:sz w:val="32"/>
                <w:szCs w:val="32"/>
                <w:lang w:eastAsia="en-GB"/>
              </w:rPr>
            </w:pPr>
            <w:r w:rsidRPr="00F23A44">
              <w:rPr>
                <w:rFonts w:ascii="Century Gothic" w:eastAsia="Times New Roman" w:hAnsi="Century Gothic" w:cs="Times New Roman"/>
                <w:color w:val="C00000"/>
                <w:sz w:val="32"/>
                <w:szCs w:val="32"/>
                <w:lang w:eastAsia="en-GB"/>
              </w:rPr>
              <w:t>Unit 4</w:t>
            </w:r>
          </w:p>
        </w:tc>
        <w:tc>
          <w:tcPr>
            <w:tcW w:w="11907" w:type="dxa"/>
            <w:shd w:val="clear" w:color="auto" w:fill="FFFFFF" w:themeFill="background1"/>
          </w:tcPr>
          <w:p w14:paraId="24FE42E0" w14:textId="77777777" w:rsidR="003B4792" w:rsidRDefault="0076686F" w:rsidP="00F23A44">
            <w:pPr>
              <w:autoSpaceDE w:val="0"/>
              <w:autoSpaceDN w:val="0"/>
              <w:adjustRightInd w:val="0"/>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Paper 2- Norman England</w:t>
            </w:r>
          </w:p>
          <w:p w14:paraId="0F4528D6" w14:textId="77777777" w:rsidR="0076686F" w:rsidRPr="0076686F" w:rsidRDefault="0076686F" w:rsidP="0076686F">
            <w:pPr>
              <w:pStyle w:val="ListParagraph"/>
              <w:numPr>
                <w:ilvl w:val="0"/>
                <w:numId w:val="36"/>
              </w:numPr>
              <w:autoSpaceDE w:val="0"/>
              <w:autoSpaceDN w:val="0"/>
              <w:adjustRightInd w:val="0"/>
              <w:rPr>
                <w:rFonts w:ascii="Century Gothic" w:eastAsia="Times New Roman" w:hAnsi="Century Gothic" w:cs="Times New Roman"/>
                <w:sz w:val="24"/>
                <w:szCs w:val="24"/>
                <w:lang w:eastAsia="en-GB"/>
              </w:rPr>
            </w:pPr>
            <w:r w:rsidRPr="0076686F">
              <w:rPr>
                <w:rFonts w:ascii="Century Gothic" w:eastAsia="Times New Roman" w:hAnsi="Century Gothic" w:cs="Times New Roman"/>
                <w:sz w:val="24"/>
                <w:szCs w:val="24"/>
                <w:lang w:eastAsia="en-GB"/>
              </w:rPr>
              <w:t>Content: conquest, consolidation, life in Norman England, the Church and monasticism, the historic environment.’</w:t>
            </w:r>
          </w:p>
          <w:p w14:paraId="7373D51E" w14:textId="77777777" w:rsidR="0076686F" w:rsidRPr="0076686F" w:rsidRDefault="0076686F" w:rsidP="0076686F">
            <w:pPr>
              <w:pStyle w:val="ListParagraph"/>
              <w:autoSpaceDE w:val="0"/>
              <w:autoSpaceDN w:val="0"/>
              <w:adjustRightInd w:val="0"/>
              <w:rPr>
                <w:rFonts w:ascii="Century Gothic" w:eastAsia="Times New Roman" w:hAnsi="Century Gothic" w:cs="Times New Roman"/>
                <w:b/>
                <w:sz w:val="24"/>
                <w:szCs w:val="24"/>
                <w:lang w:eastAsia="en-GB"/>
              </w:rPr>
            </w:pPr>
            <w:r w:rsidRPr="0076686F">
              <w:rPr>
                <w:rFonts w:ascii="Century Gothic" w:eastAsia="Times New Roman" w:hAnsi="Century Gothic" w:cs="Times New Roman"/>
                <w:b/>
                <w:sz w:val="24"/>
                <w:szCs w:val="24"/>
                <w:lang w:eastAsia="en-GB"/>
              </w:rPr>
              <w:t>Skills:</w:t>
            </w:r>
          </w:p>
          <w:p w14:paraId="4DFD42D7" w14:textId="77777777" w:rsidR="0076686F" w:rsidRPr="0076686F" w:rsidRDefault="0076686F" w:rsidP="0076686F">
            <w:pPr>
              <w:pStyle w:val="ListParagraph"/>
              <w:numPr>
                <w:ilvl w:val="0"/>
                <w:numId w:val="36"/>
              </w:numPr>
              <w:autoSpaceDE w:val="0"/>
              <w:autoSpaceDN w:val="0"/>
              <w:adjustRightInd w:val="0"/>
              <w:rPr>
                <w:rFonts w:ascii="Century Gothic" w:eastAsia="Times New Roman" w:hAnsi="Century Gothic" w:cs="Times New Roman"/>
                <w:i/>
                <w:color w:val="FF0000"/>
                <w:sz w:val="24"/>
                <w:szCs w:val="24"/>
                <w:lang w:eastAsia="en-GB"/>
              </w:rPr>
            </w:pPr>
            <w:r w:rsidRPr="0076686F">
              <w:rPr>
                <w:rFonts w:ascii="Century Gothic" w:eastAsia="Times New Roman" w:hAnsi="Century Gothic" w:cs="Times New Roman"/>
                <w:color w:val="FF0000"/>
                <w:sz w:val="24"/>
                <w:szCs w:val="24"/>
                <w:lang w:eastAsia="en-GB"/>
              </w:rPr>
              <w:t>“</w:t>
            </w:r>
            <w:r w:rsidRPr="0076686F">
              <w:rPr>
                <w:rFonts w:ascii="Century Gothic" w:eastAsia="Times New Roman" w:hAnsi="Century Gothic" w:cs="Times New Roman"/>
                <w:i/>
                <w:color w:val="FF0000"/>
                <w:sz w:val="24"/>
                <w:szCs w:val="24"/>
                <w:lang w:eastAsia="en-GB"/>
              </w:rPr>
              <w:t>How convincing is interpretation X about…”</w:t>
            </w:r>
          </w:p>
          <w:p w14:paraId="54FEC0CE" w14:textId="06069A12" w:rsidR="0076686F" w:rsidRPr="0076686F" w:rsidRDefault="0076686F" w:rsidP="0076686F">
            <w:pPr>
              <w:pStyle w:val="ListParagraph"/>
              <w:numPr>
                <w:ilvl w:val="0"/>
                <w:numId w:val="36"/>
              </w:numPr>
              <w:autoSpaceDE w:val="0"/>
              <w:autoSpaceDN w:val="0"/>
              <w:adjustRightInd w:val="0"/>
              <w:rPr>
                <w:rFonts w:ascii="Century Gothic" w:eastAsia="Times New Roman" w:hAnsi="Century Gothic" w:cs="Times New Roman"/>
                <w:i/>
                <w:color w:val="FF0000"/>
                <w:sz w:val="24"/>
                <w:szCs w:val="24"/>
                <w:lang w:eastAsia="en-GB"/>
              </w:rPr>
            </w:pPr>
            <w:r w:rsidRPr="0076686F">
              <w:rPr>
                <w:rFonts w:ascii="Century Gothic" w:eastAsia="Times New Roman" w:hAnsi="Century Gothic" w:cs="Times New Roman"/>
                <w:i/>
                <w:color w:val="FF0000"/>
                <w:sz w:val="24"/>
                <w:szCs w:val="24"/>
                <w:lang w:eastAsia="en-GB"/>
              </w:rPr>
              <w:t>”Explain what was important about…”</w:t>
            </w:r>
          </w:p>
          <w:p w14:paraId="2E46305D" w14:textId="77777777" w:rsidR="0076686F" w:rsidRPr="0076686F" w:rsidRDefault="0076686F" w:rsidP="0076686F">
            <w:pPr>
              <w:pStyle w:val="ListParagraph"/>
              <w:numPr>
                <w:ilvl w:val="0"/>
                <w:numId w:val="36"/>
              </w:numPr>
              <w:autoSpaceDE w:val="0"/>
              <w:autoSpaceDN w:val="0"/>
              <w:adjustRightInd w:val="0"/>
              <w:rPr>
                <w:rFonts w:ascii="Century Gothic" w:eastAsia="Times New Roman" w:hAnsi="Century Gothic" w:cs="Times New Roman"/>
                <w:i/>
                <w:color w:val="FF0000"/>
                <w:sz w:val="24"/>
                <w:szCs w:val="24"/>
                <w:lang w:eastAsia="en-GB"/>
              </w:rPr>
            </w:pPr>
            <w:r w:rsidRPr="0076686F">
              <w:rPr>
                <w:rFonts w:ascii="Century Gothic" w:eastAsia="Times New Roman" w:hAnsi="Century Gothic" w:cs="Times New Roman"/>
                <w:i/>
                <w:color w:val="FF0000"/>
                <w:sz w:val="24"/>
                <w:szCs w:val="24"/>
                <w:lang w:eastAsia="en-GB"/>
              </w:rPr>
              <w:t>“Write an account of…”</w:t>
            </w:r>
          </w:p>
          <w:p w14:paraId="3D185AC5" w14:textId="382DB955" w:rsidR="0076686F" w:rsidRPr="0076686F" w:rsidRDefault="0076686F" w:rsidP="0076686F">
            <w:pPr>
              <w:pStyle w:val="ListParagraph"/>
              <w:numPr>
                <w:ilvl w:val="0"/>
                <w:numId w:val="36"/>
              </w:numPr>
              <w:autoSpaceDE w:val="0"/>
              <w:autoSpaceDN w:val="0"/>
              <w:adjustRightInd w:val="0"/>
              <w:rPr>
                <w:rFonts w:ascii="Century Gothic" w:eastAsia="Times New Roman" w:hAnsi="Century Gothic" w:cs="Times New Roman"/>
                <w:b/>
                <w:sz w:val="24"/>
                <w:szCs w:val="24"/>
                <w:lang w:eastAsia="en-GB"/>
              </w:rPr>
            </w:pPr>
            <w:r w:rsidRPr="0076686F">
              <w:rPr>
                <w:rFonts w:ascii="Century Gothic" w:eastAsia="Times New Roman" w:hAnsi="Century Gothic" w:cs="Times New Roman"/>
                <w:i/>
                <w:color w:val="FF0000"/>
                <w:sz w:val="24"/>
                <w:szCs w:val="24"/>
                <w:lang w:eastAsia="en-GB"/>
              </w:rPr>
              <w:t>“Statement.” “How far does a study of X support this statement?”</w:t>
            </w:r>
          </w:p>
        </w:tc>
        <w:tc>
          <w:tcPr>
            <w:tcW w:w="2210" w:type="dxa"/>
            <w:shd w:val="clear" w:color="auto" w:fill="FFFFFF" w:themeFill="background1"/>
          </w:tcPr>
          <w:p w14:paraId="6A5F04F7" w14:textId="0EB41333" w:rsidR="003B4792" w:rsidRPr="00F23A44" w:rsidRDefault="003B4792" w:rsidP="003B4792">
            <w:pPr>
              <w:rPr>
                <w:rFonts w:ascii="Century Gothic" w:eastAsia="Times New Roman" w:hAnsi="Century Gothic" w:cs="Times New Roman"/>
                <w:color w:val="C00000"/>
                <w:sz w:val="24"/>
                <w:szCs w:val="24"/>
                <w:lang w:eastAsia="en-GB"/>
              </w:rPr>
            </w:pPr>
          </w:p>
        </w:tc>
      </w:tr>
    </w:tbl>
    <w:p w14:paraId="2E5E465A" w14:textId="7D8626D0" w:rsidR="009C50D0" w:rsidRPr="00DF15B6" w:rsidRDefault="009C50D0" w:rsidP="009E3CBC">
      <w:pPr>
        <w:tabs>
          <w:tab w:val="left" w:pos="8865"/>
        </w:tabs>
        <w:rPr>
          <w:rFonts w:ascii="Century Gothic" w:eastAsia="Times New Roman" w:hAnsi="Century Gothic" w:cs="Times New Roman"/>
          <w:sz w:val="28"/>
          <w:szCs w:val="36"/>
          <w:lang w:eastAsia="en-GB"/>
        </w:rPr>
      </w:pPr>
      <w:r w:rsidRPr="00DF15B6">
        <w:rPr>
          <w:rFonts w:ascii="Century Gothic" w:eastAsia="Times New Roman" w:hAnsi="Century Gothic" w:cs="Times New Roman"/>
          <w:sz w:val="28"/>
          <w:szCs w:val="36"/>
          <w:lang w:eastAsia="en-GB"/>
        </w:rPr>
        <w:lastRenderedPageBreak/>
        <w:t>5 Year Curriculum Plan Overview</w:t>
      </w:r>
    </w:p>
    <w:p w14:paraId="1CEA600B" w14:textId="0726ECEB" w:rsidR="00CD6BEF" w:rsidRPr="00DF15B6" w:rsidRDefault="009C50D0" w:rsidP="009E3CBC">
      <w:pPr>
        <w:tabs>
          <w:tab w:val="left" w:pos="8865"/>
        </w:tabs>
        <w:rPr>
          <w:rFonts w:ascii="Century Gothic" w:eastAsia="Times New Roman" w:hAnsi="Century Gothic" w:cs="Times New Roman"/>
          <w:sz w:val="28"/>
          <w:szCs w:val="36"/>
          <w:lang w:eastAsia="en-GB"/>
        </w:rPr>
      </w:pPr>
      <w:r w:rsidRPr="00DF15B6">
        <w:rPr>
          <w:rFonts w:ascii="Century Gothic" w:eastAsia="Times New Roman" w:hAnsi="Century Gothic" w:cs="Times New Roman"/>
          <w:sz w:val="28"/>
          <w:szCs w:val="36"/>
          <w:lang w:eastAsia="en-GB"/>
        </w:rPr>
        <w:t>Year 7</w:t>
      </w:r>
    </w:p>
    <w:tbl>
      <w:tblPr>
        <w:tblStyle w:val="TableGrid"/>
        <w:tblW w:w="15744" w:type="dxa"/>
        <w:jc w:val="center"/>
        <w:tblLook w:val="04A0" w:firstRow="1" w:lastRow="0" w:firstColumn="1" w:lastColumn="0" w:noHBand="0" w:noVBand="1"/>
      </w:tblPr>
      <w:tblGrid>
        <w:gridCol w:w="1722"/>
        <w:gridCol w:w="1801"/>
        <w:gridCol w:w="1801"/>
        <w:gridCol w:w="1801"/>
        <w:gridCol w:w="1802"/>
        <w:gridCol w:w="1749"/>
        <w:gridCol w:w="1749"/>
        <w:gridCol w:w="1850"/>
        <w:gridCol w:w="1469"/>
      </w:tblGrid>
      <w:tr w:rsidR="00EA272E" w:rsidRPr="00F23A44" w14:paraId="16AADDD2" w14:textId="010B46AA" w:rsidTr="00DF15B6">
        <w:trPr>
          <w:trHeight w:val="299"/>
          <w:jc w:val="center"/>
        </w:trPr>
        <w:tc>
          <w:tcPr>
            <w:tcW w:w="1722" w:type="dxa"/>
            <w:vAlign w:val="center"/>
          </w:tcPr>
          <w:p w14:paraId="2BABE1D3" w14:textId="77777777" w:rsidR="0091410C" w:rsidRPr="00F23A44" w:rsidRDefault="0091410C" w:rsidP="001519F3">
            <w:pPr>
              <w:tabs>
                <w:tab w:val="left" w:pos="8865"/>
              </w:tabs>
              <w:jc w:val="center"/>
              <w:rPr>
                <w:rFonts w:ascii="Century Gothic" w:eastAsia="Times New Roman" w:hAnsi="Century Gothic" w:cs="Times New Roman"/>
                <w:lang w:eastAsia="en-GB"/>
              </w:rPr>
            </w:pPr>
          </w:p>
        </w:tc>
        <w:tc>
          <w:tcPr>
            <w:tcW w:w="1801" w:type="dxa"/>
            <w:shd w:val="clear" w:color="auto" w:fill="D9D9D9" w:themeFill="background1" w:themeFillShade="D9"/>
            <w:vAlign w:val="center"/>
          </w:tcPr>
          <w:p w14:paraId="7C03308B" w14:textId="3F744C3F"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1</w:t>
            </w:r>
          </w:p>
        </w:tc>
        <w:tc>
          <w:tcPr>
            <w:tcW w:w="1801" w:type="dxa"/>
            <w:shd w:val="clear" w:color="auto" w:fill="D9D9D9" w:themeFill="background1" w:themeFillShade="D9"/>
            <w:vAlign w:val="center"/>
          </w:tcPr>
          <w:p w14:paraId="216A3CFC" w14:textId="6B9DD378"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2</w:t>
            </w:r>
          </w:p>
        </w:tc>
        <w:tc>
          <w:tcPr>
            <w:tcW w:w="1801" w:type="dxa"/>
            <w:shd w:val="clear" w:color="auto" w:fill="D9D9D9" w:themeFill="background1" w:themeFillShade="D9"/>
            <w:vAlign w:val="center"/>
          </w:tcPr>
          <w:p w14:paraId="03B24606" w14:textId="20C6807B"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3</w:t>
            </w:r>
          </w:p>
        </w:tc>
        <w:tc>
          <w:tcPr>
            <w:tcW w:w="1802" w:type="dxa"/>
            <w:shd w:val="clear" w:color="auto" w:fill="D9D9D9" w:themeFill="background1" w:themeFillShade="D9"/>
            <w:vAlign w:val="center"/>
          </w:tcPr>
          <w:p w14:paraId="693509AD" w14:textId="7A3BB916"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4</w:t>
            </w:r>
          </w:p>
        </w:tc>
        <w:tc>
          <w:tcPr>
            <w:tcW w:w="1749" w:type="dxa"/>
            <w:shd w:val="clear" w:color="auto" w:fill="D9D9D9" w:themeFill="background1" w:themeFillShade="D9"/>
            <w:vAlign w:val="center"/>
          </w:tcPr>
          <w:p w14:paraId="32C12636" w14:textId="603868FE"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5</w:t>
            </w:r>
          </w:p>
        </w:tc>
        <w:tc>
          <w:tcPr>
            <w:tcW w:w="1749" w:type="dxa"/>
            <w:shd w:val="clear" w:color="auto" w:fill="D9D9D9" w:themeFill="background1" w:themeFillShade="D9"/>
            <w:vAlign w:val="center"/>
          </w:tcPr>
          <w:p w14:paraId="36E3C2D4" w14:textId="6F20B69B"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6</w:t>
            </w:r>
          </w:p>
        </w:tc>
        <w:tc>
          <w:tcPr>
            <w:tcW w:w="1850" w:type="dxa"/>
            <w:shd w:val="clear" w:color="auto" w:fill="D9D9D9" w:themeFill="background1" w:themeFillShade="D9"/>
            <w:vAlign w:val="center"/>
          </w:tcPr>
          <w:p w14:paraId="5AB6175B" w14:textId="550A4C72"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7</w:t>
            </w:r>
          </w:p>
        </w:tc>
        <w:tc>
          <w:tcPr>
            <w:tcW w:w="1469" w:type="dxa"/>
            <w:shd w:val="clear" w:color="auto" w:fill="D9D9D9" w:themeFill="background1" w:themeFillShade="D9"/>
          </w:tcPr>
          <w:p w14:paraId="28A29EAF" w14:textId="72E274FF" w:rsidR="0091410C" w:rsidRPr="00F23A44" w:rsidRDefault="0091410C" w:rsidP="001519F3">
            <w:pPr>
              <w:tabs>
                <w:tab w:val="left" w:pos="8865"/>
              </w:tabs>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Week 8</w:t>
            </w:r>
          </w:p>
        </w:tc>
      </w:tr>
      <w:tr w:rsidR="007A6424" w:rsidRPr="00F23A44" w14:paraId="37321847" w14:textId="01AE5886" w:rsidTr="00DF15B6">
        <w:trPr>
          <w:trHeight w:val="1360"/>
          <w:jc w:val="center"/>
        </w:trPr>
        <w:tc>
          <w:tcPr>
            <w:tcW w:w="1722" w:type="dxa"/>
            <w:shd w:val="clear" w:color="auto" w:fill="D9D9D9" w:themeFill="background1" w:themeFillShade="D9"/>
            <w:vAlign w:val="center"/>
          </w:tcPr>
          <w:p w14:paraId="340C7A03" w14:textId="6153F67D" w:rsidR="0091410C" w:rsidRPr="00F23A44" w:rsidRDefault="0091410C" w:rsidP="0091410C">
            <w:pPr>
              <w:tabs>
                <w:tab w:val="left" w:pos="8865"/>
              </w:tabs>
              <w:spacing w:before="240"/>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1</w:t>
            </w:r>
          </w:p>
        </w:tc>
        <w:tc>
          <w:tcPr>
            <w:tcW w:w="1801" w:type="dxa"/>
          </w:tcPr>
          <w:p w14:paraId="5DB18BD2" w14:textId="6BCEC913" w:rsidR="0091410C" w:rsidRPr="00EA272E" w:rsidRDefault="0091410C" w:rsidP="00EA272E">
            <w:pPr>
              <w:tabs>
                <w:tab w:val="left" w:pos="8865"/>
              </w:tabs>
              <w:spacing w:before="240"/>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Core Skills:</w:t>
            </w:r>
            <w:r w:rsidR="008E5748" w:rsidRPr="00DF15B6">
              <w:rPr>
                <w:rFonts w:ascii="Century Gothic" w:eastAsia="Times New Roman" w:hAnsi="Century Gothic" w:cs="Times New Roman"/>
                <w:b/>
                <w:szCs w:val="24"/>
                <w:lang w:eastAsia="en-GB"/>
              </w:rPr>
              <w:br/>
            </w:r>
            <w:r w:rsidR="00EA272E">
              <w:rPr>
                <w:rFonts w:ascii="Century Gothic" w:eastAsia="Times New Roman" w:hAnsi="Century Gothic" w:cs="Times New Roman"/>
                <w:szCs w:val="24"/>
                <w:lang w:eastAsia="en-GB"/>
              </w:rPr>
              <w:t xml:space="preserve">Introduction and </w:t>
            </w:r>
            <w:r w:rsidRPr="00DF15B6">
              <w:rPr>
                <w:rFonts w:ascii="Century Gothic" w:eastAsia="Times New Roman" w:hAnsi="Century Gothic" w:cs="Times New Roman"/>
                <w:szCs w:val="24"/>
                <w:lang w:eastAsia="en-GB"/>
              </w:rPr>
              <w:t>Chronology</w:t>
            </w:r>
          </w:p>
        </w:tc>
        <w:tc>
          <w:tcPr>
            <w:tcW w:w="1801" w:type="dxa"/>
          </w:tcPr>
          <w:p w14:paraId="7F4DE31B" w14:textId="23196D6D" w:rsidR="0091410C" w:rsidRPr="00DF15B6" w:rsidRDefault="0091410C" w:rsidP="008E5748">
            <w:pPr>
              <w:tabs>
                <w:tab w:val="left" w:pos="8865"/>
              </w:tabs>
              <w:spacing w:before="240"/>
              <w:jc w:val="center"/>
              <w:rPr>
                <w:rFonts w:ascii="Century Gothic" w:eastAsia="Times New Roman" w:hAnsi="Century Gothic" w:cs="Times New Roman"/>
                <w:szCs w:val="24"/>
                <w:lang w:eastAsia="en-GB"/>
              </w:rPr>
            </w:pPr>
            <w:r w:rsidRPr="00DF15B6">
              <w:rPr>
                <w:rFonts w:ascii="Century Gothic" w:eastAsia="Times New Roman" w:hAnsi="Century Gothic" w:cs="Times New Roman"/>
                <w:b/>
                <w:szCs w:val="24"/>
                <w:lang w:eastAsia="en-GB"/>
              </w:rPr>
              <w:t>Core Skills</w:t>
            </w:r>
            <w:r w:rsidR="008E5748" w:rsidRPr="00DF15B6">
              <w:rPr>
                <w:rFonts w:ascii="Century Gothic" w:eastAsia="Times New Roman" w:hAnsi="Century Gothic" w:cs="Times New Roman"/>
                <w:szCs w:val="24"/>
                <w:lang w:eastAsia="en-GB"/>
              </w:rPr>
              <w:t>:</w:t>
            </w:r>
            <w:r w:rsidRPr="00DF15B6">
              <w:rPr>
                <w:rFonts w:ascii="Century Gothic" w:eastAsia="Times New Roman" w:hAnsi="Century Gothic" w:cs="Times New Roman"/>
                <w:szCs w:val="24"/>
                <w:lang w:eastAsia="en-GB"/>
              </w:rPr>
              <w:br/>
              <w:t>Primary and Secondary Sources</w:t>
            </w:r>
          </w:p>
        </w:tc>
        <w:tc>
          <w:tcPr>
            <w:tcW w:w="1801" w:type="dxa"/>
          </w:tcPr>
          <w:p w14:paraId="6A0E919F" w14:textId="46C1BE49" w:rsidR="0091410C" w:rsidRPr="00DF15B6" w:rsidRDefault="0091410C" w:rsidP="008E5748">
            <w:pPr>
              <w:tabs>
                <w:tab w:val="left" w:pos="8865"/>
              </w:tabs>
              <w:spacing w:before="240"/>
              <w:jc w:val="center"/>
              <w:rPr>
                <w:rFonts w:ascii="Century Gothic" w:eastAsia="Times New Roman" w:hAnsi="Century Gothic" w:cs="Times New Roman"/>
                <w:szCs w:val="24"/>
                <w:lang w:eastAsia="en-GB"/>
              </w:rPr>
            </w:pPr>
            <w:r w:rsidRPr="00DF15B6">
              <w:rPr>
                <w:rFonts w:ascii="Century Gothic" w:eastAsia="Times New Roman" w:hAnsi="Century Gothic" w:cs="Times New Roman"/>
                <w:b/>
                <w:szCs w:val="24"/>
                <w:lang w:eastAsia="en-GB"/>
              </w:rPr>
              <w:t>Core Skills</w:t>
            </w:r>
            <w:r w:rsidR="008E5748" w:rsidRPr="00DF15B6">
              <w:rPr>
                <w:rFonts w:ascii="Century Gothic" w:eastAsia="Times New Roman" w:hAnsi="Century Gothic" w:cs="Times New Roman"/>
                <w:szCs w:val="24"/>
                <w:lang w:eastAsia="en-GB"/>
              </w:rPr>
              <w:t>:</w:t>
            </w:r>
            <w:r w:rsidR="008E5748" w:rsidRPr="00DF15B6">
              <w:rPr>
                <w:rFonts w:ascii="Century Gothic" w:eastAsia="Times New Roman" w:hAnsi="Century Gothic" w:cs="Times New Roman"/>
                <w:szCs w:val="24"/>
                <w:lang w:eastAsia="en-GB"/>
              </w:rPr>
              <w:br/>
            </w:r>
            <w:r w:rsidR="00E12BD9" w:rsidRPr="00DF15B6">
              <w:rPr>
                <w:rFonts w:ascii="Century Gothic" w:eastAsia="Times New Roman" w:hAnsi="Century Gothic" w:cs="Times New Roman"/>
                <w:szCs w:val="24"/>
                <w:lang w:eastAsia="en-GB"/>
              </w:rPr>
              <w:t>Comparing sources</w:t>
            </w:r>
          </w:p>
        </w:tc>
        <w:tc>
          <w:tcPr>
            <w:tcW w:w="1802" w:type="dxa"/>
          </w:tcPr>
          <w:p w14:paraId="4BF562B1" w14:textId="4FA2C520" w:rsidR="0091410C" w:rsidRPr="00DF15B6" w:rsidRDefault="0091410C" w:rsidP="00206B82">
            <w:pPr>
              <w:tabs>
                <w:tab w:val="left" w:pos="8865"/>
              </w:tabs>
              <w:spacing w:before="240"/>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Core Skills</w:t>
            </w:r>
            <w:r w:rsidR="008E5748" w:rsidRPr="00DF15B6">
              <w:rPr>
                <w:rFonts w:ascii="Century Gothic" w:eastAsia="Times New Roman" w:hAnsi="Century Gothic" w:cs="Times New Roman"/>
                <w:b/>
                <w:szCs w:val="24"/>
                <w:lang w:eastAsia="en-GB"/>
              </w:rPr>
              <w:t>:</w:t>
            </w:r>
            <w:r w:rsidR="008E5748" w:rsidRPr="00DF15B6">
              <w:rPr>
                <w:rFonts w:ascii="Century Gothic" w:eastAsia="Times New Roman" w:hAnsi="Century Gothic" w:cs="Times New Roman"/>
                <w:b/>
                <w:szCs w:val="24"/>
                <w:lang w:eastAsia="en-GB"/>
              </w:rPr>
              <w:br/>
            </w:r>
            <w:r w:rsidR="00206B82">
              <w:rPr>
                <w:rFonts w:ascii="Century Gothic" w:eastAsia="Times New Roman" w:hAnsi="Century Gothic" w:cs="Times New Roman"/>
                <w:szCs w:val="24"/>
                <w:lang w:eastAsia="en-GB"/>
              </w:rPr>
              <w:t>Inferences</w:t>
            </w:r>
          </w:p>
        </w:tc>
        <w:tc>
          <w:tcPr>
            <w:tcW w:w="1749" w:type="dxa"/>
          </w:tcPr>
          <w:p w14:paraId="34FA861B" w14:textId="0A28E0CF" w:rsidR="0091410C" w:rsidRPr="00DF15B6" w:rsidRDefault="0091410C" w:rsidP="008E5748">
            <w:pPr>
              <w:spacing w:before="240"/>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Ancient Civilisation</w:t>
            </w:r>
            <w:r w:rsidR="008E5748" w:rsidRPr="00DF15B6">
              <w:rPr>
                <w:rFonts w:ascii="Century Gothic" w:eastAsia="Times New Roman" w:hAnsi="Century Gothic" w:cs="Arial"/>
                <w:b/>
                <w:color w:val="000000"/>
                <w:szCs w:val="24"/>
                <w:lang w:val="en-US" w:eastAsia="en-GB"/>
              </w:rPr>
              <w:t>s:</w:t>
            </w:r>
            <w:r w:rsidR="008E5748" w:rsidRPr="00DF15B6">
              <w:rPr>
                <w:rFonts w:ascii="Century Gothic" w:eastAsia="Times New Roman" w:hAnsi="Century Gothic" w:cs="Arial"/>
                <w:b/>
                <w:color w:val="000000"/>
                <w:szCs w:val="24"/>
                <w:lang w:val="en-US" w:eastAsia="en-GB"/>
              </w:rPr>
              <w:br/>
            </w:r>
            <w:r w:rsidR="007A6424">
              <w:rPr>
                <w:rFonts w:ascii="Century Gothic" w:eastAsia="Times New Roman" w:hAnsi="Century Gothic" w:cs="Arial"/>
                <w:color w:val="000000"/>
                <w:szCs w:val="24"/>
                <w:lang w:val="en-US" w:eastAsia="en-GB"/>
              </w:rPr>
              <w:t>Romans</w:t>
            </w:r>
          </w:p>
          <w:p w14:paraId="1FD809A7" w14:textId="4EA8A64F" w:rsidR="0091410C" w:rsidRPr="00DF15B6" w:rsidRDefault="0091410C" w:rsidP="008E5748">
            <w:pPr>
              <w:spacing w:before="240"/>
              <w:jc w:val="center"/>
              <w:rPr>
                <w:rFonts w:ascii="Century Gothic" w:eastAsia="Times New Roman" w:hAnsi="Century Gothic" w:cs="Arial"/>
                <w:color w:val="000000"/>
                <w:szCs w:val="24"/>
                <w:lang w:val="en-US" w:eastAsia="en-GB"/>
              </w:rPr>
            </w:pPr>
          </w:p>
        </w:tc>
        <w:tc>
          <w:tcPr>
            <w:tcW w:w="1749" w:type="dxa"/>
          </w:tcPr>
          <w:p w14:paraId="5BE279AC" w14:textId="5B131C5B" w:rsidR="0091410C" w:rsidRPr="00DF15B6" w:rsidRDefault="008E5748" w:rsidP="008E5748">
            <w:pPr>
              <w:spacing w:before="240"/>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Ancient Civilisations:</w:t>
            </w:r>
            <w:r w:rsidRPr="00DF15B6">
              <w:rPr>
                <w:rFonts w:ascii="Century Gothic" w:eastAsia="Times New Roman" w:hAnsi="Century Gothic" w:cs="Arial"/>
                <w:b/>
                <w:color w:val="000000"/>
                <w:szCs w:val="24"/>
                <w:lang w:val="en-US" w:eastAsia="en-GB"/>
              </w:rPr>
              <w:br/>
            </w:r>
            <w:r w:rsidR="007A6424">
              <w:rPr>
                <w:rFonts w:ascii="Century Gothic" w:eastAsia="Times New Roman" w:hAnsi="Century Gothic" w:cs="Arial"/>
                <w:color w:val="000000"/>
                <w:szCs w:val="24"/>
                <w:lang w:val="en-US" w:eastAsia="en-GB"/>
              </w:rPr>
              <w:t>Romans</w:t>
            </w:r>
          </w:p>
          <w:p w14:paraId="3DF70DFB" w14:textId="24992A84" w:rsidR="0091410C" w:rsidRPr="00DF15B6" w:rsidRDefault="0091410C" w:rsidP="008E5748">
            <w:pPr>
              <w:tabs>
                <w:tab w:val="left" w:pos="8865"/>
              </w:tabs>
              <w:spacing w:before="240"/>
              <w:jc w:val="center"/>
              <w:rPr>
                <w:rFonts w:ascii="Century Gothic" w:eastAsia="Times New Roman" w:hAnsi="Century Gothic" w:cs="Times New Roman"/>
                <w:szCs w:val="24"/>
                <w:lang w:eastAsia="en-GB"/>
              </w:rPr>
            </w:pPr>
          </w:p>
        </w:tc>
        <w:tc>
          <w:tcPr>
            <w:tcW w:w="1850" w:type="dxa"/>
          </w:tcPr>
          <w:p w14:paraId="5DE8B8DC" w14:textId="46010F1B" w:rsidR="0091410C" w:rsidRPr="00DF15B6" w:rsidRDefault="008E5748" w:rsidP="008E5748">
            <w:pPr>
              <w:spacing w:before="240"/>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Ancient Civlisations:</w:t>
            </w:r>
            <w:r w:rsidRPr="00DF15B6">
              <w:rPr>
                <w:rFonts w:ascii="Century Gothic" w:eastAsia="Times New Roman" w:hAnsi="Century Gothic" w:cs="Arial"/>
                <w:b/>
                <w:color w:val="000000"/>
                <w:szCs w:val="24"/>
                <w:lang w:val="en-US" w:eastAsia="en-GB"/>
              </w:rPr>
              <w:br/>
            </w:r>
            <w:r w:rsidR="0091410C" w:rsidRPr="00DF15B6">
              <w:rPr>
                <w:rFonts w:ascii="Century Gothic" w:eastAsia="Times New Roman" w:hAnsi="Century Gothic" w:cs="Arial"/>
                <w:color w:val="000000"/>
                <w:szCs w:val="24"/>
                <w:lang w:val="en-US" w:eastAsia="en-GB"/>
              </w:rPr>
              <w:t>Romans</w:t>
            </w:r>
          </w:p>
          <w:p w14:paraId="49E02682" w14:textId="4F5FADBE" w:rsidR="0091410C" w:rsidRPr="00DF15B6" w:rsidRDefault="0091410C" w:rsidP="008E5748">
            <w:pPr>
              <w:tabs>
                <w:tab w:val="left" w:pos="8865"/>
              </w:tabs>
              <w:spacing w:before="240"/>
              <w:jc w:val="center"/>
              <w:rPr>
                <w:rFonts w:ascii="Century Gothic" w:eastAsia="Times New Roman" w:hAnsi="Century Gothic" w:cs="Times New Roman"/>
                <w:szCs w:val="24"/>
                <w:lang w:eastAsia="en-GB"/>
              </w:rPr>
            </w:pPr>
          </w:p>
        </w:tc>
        <w:tc>
          <w:tcPr>
            <w:tcW w:w="1469" w:type="dxa"/>
          </w:tcPr>
          <w:p w14:paraId="1886CD75" w14:textId="6696C016" w:rsidR="0091410C" w:rsidRPr="001D0F03" w:rsidRDefault="007A6424" w:rsidP="008E5748">
            <w:pPr>
              <w:spacing w:before="240"/>
              <w:jc w:val="center"/>
              <w:rPr>
                <w:rFonts w:ascii="Century Gothic" w:eastAsia="Times New Roman" w:hAnsi="Century Gothic" w:cs="Arial"/>
                <w:color w:val="000000"/>
                <w:sz w:val="20"/>
                <w:szCs w:val="24"/>
                <w:lang w:val="en-US" w:eastAsia="en-GB"/>
              </w:rPr>
            </w:pPr>
            <w:r w:rsidRPr="001D0F03">
              <w:rPr>
                <w:rFonts w:ascii="Century Gothic" w:eastAsia="Times New Roman" w:hAnsi="Century Gothic" w:cs="Arial"/>
                <w:color w:val="000000"/>
                <w:szCs w:val="24"/>
                <w:lang w:val="en-US" w:eastAsia="en-GB"/>
              </w:rPr>
              <w:t>Revision/</w:t>
            </w:r>
            <w:r w:rsidRPr="001D0F03">
              <w:rPr>
                <w:rFonts w:ascii="Century Gothic" w:eastAsia="Times New Roman" w:hAnsi="Century Gothic" w:cs="Arial"/>
                <w:color w:val="000000"/>
                <w:szCs w:val="24"/>
                <w:lang w:val="en-US" w:eastAsia="en-GB"/>
              </w:rPr>
              <w:br/>
              <w:t>assessment</w:t>
            </w:r>
          </w:p>
        </w:tc>
      </w:tr>
      <w:tr w:rsidR="007A6424" w:rsidRPr="00F23A44" w14:paraId="58E45EE3" w14:textId="0684C941" w:rsidTr="00DF15B6">
        <w:trPr>
          <w:trHeight w:val="1349"/>
          <w:jc w:val="center"/>
        </w:trPr>
        <w:tc>
          <w:tcPr>
            <w:tcW w:w="1722" w:type="dxa"/>
            <w:shd w:val="clear" w:color="auto" w:fill="D9D9D9" w:themeFill="background1" w:themeFillShade="D9"/>
            <w:vAlign w:val="center"/>
          </w:tcPr>
          <w:p w14:paraId="17DA2779" w14:textId="6D240D79"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2</w:t>
            </w:r>
          </w:p>
        </w:tc>
        <w:tc>
          <w:tcPr>
            <w:tcW w:w="1801" w:type="dxa"/>
          </w:tcPr>
          <w:p w14:paraId="7E0F61EF" w14:textId="18CF64B7" w:rsidR="0091410C" w:rsidRPr="00DF15B6" w:rsidRDefault="0091410C"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Invaders and settlers:</w:t>
            </w:r>
          </w:p>
          <w:p w14:paraId="78B8311C" w14:textId="77777777" w:rsidR="0091410C" w:rsidRPr="00DF15B6" w:rsidRDefault="0091410C"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Romans in England/</w:t>
            </w:r>
          </w:p>
          <w:p w14:paraId="272911F8" w14:textId="019733D3" w:rsidR="0091410C" w:rsidRPr="00DF15B6" w:rsidRDefault="008E5748"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Bo</w:t>
            </w:r>
            <w:r w:rsidR="0091410C" w:rsidRPr="00DF15B6">
              <w:rPr>
                <w:rFonts w:ascii="Century Gothic" w:eastAsia="Times New Roman" w:hAnsi="Century Gothic" w:cs="Arial"/>
                <w:color w:val="000000"/>
                <w:szCs w:val="24"/>
                <w:lang w:val="en-US" w:eastAsia="en-GB"/>
              </w:rPr>
              <w:t>udicca</w:t>
            </w:r>
          </w:p>
        </w:tc>
        <w:tc>
          <w:tcPr>
            <w:tcW w:w="1801" w:type="dxa"/>
          </w:tcPr>
          <w:p w14:paraId="3A61E57A" w14:textId="67577022" w:rsidR="0091410C" w:rsidRPr="00DF15B6" w:rsidRDefault="00DF15B6"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Invaders and settlers:</w:t>
            </w:r>
          </w:p>
          <w:p w14:paraId="6DA315BB" w14:textId="0F1BD69C" w:rsidR="0091410C" w:rsidRPr="00DF15B6" w:rsidRDefault="0091410C" w:rsidP="008E5748">
            <w:pPr>
              <w:jc w:val="center"/>
              <w:rPr>
                <w:rFonts w:ascii="Century Gothic" w:eastAsia="Times New Roman" w:hAnsi="Century Gothic" w:cs="Times New Roman"/>
                <w:szCs w:val="24"/>
                <w:lang w:eastAsia="en-GB"/>
              </w:rPr>
            </w:pPr>
            <w:r w:rsidRPr="00DF15B6">
              <w:rPr>
                <w:rFonts w:ascii="Century Gothic" w:eastAsia="Times New Roman" w:hAnsi="Century Gothic" w:cs="Arial"/>
                <w:color w:val="000000"/>
                <w:szCs w:val="24"/>
                <w:lang w:val="en-US" w:eastAsia="en-GB"/>
              </w:rPr>
              <w:t>Fall of Rome</w:t>
            </w:r>
          </w:p>
        </w:tc>
        <w:tc>
          <w:tcPr>
            <w:tcW w:w="1801" w:type="dxa"/>
          </w:tcPr>
          <w:p w14:paraId="36B2C8F9" w14:textId="2075B646" w:rsidR="0091410C" w:rsidRPr="00DF15B6" w:rsidRDefault="00DF15B6"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Invaders and settlers:</w:t>
            </w:r>
          </w:p>
          <w:p w14:paraId="22252C96" w14:textId="01B645A0" w:rsidR="0091410C" w:rsidRPr="00DF15B6" w:rsidRDefault="0091410C"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Anglo Saxons</w:t>
            </w:r>
          </w:p>
          <w:p w14:paraId="47A89A5B" w14:textId="77777777" w:rsidR="0091410C" w:rsidRPr="00DF15B6" w:rsidRDefault="0091410C" w:rsidP="008E5748">
            <w:pPr>
              <w:jc w:val="center"/>
              <w:rPr>
                <w:rFonts w:ascii="Century Gothic" w:eastAsia="Times New Roman" w:hAnsi="Century Gothic" w:cs="Arial"/>
                <w:color w:val="000000"/>
                <w:szCs w:val="24"/>
                <w:lang w:val="en-US" w:eastAsia="en-GB"/>
              </w:rPr>
            </w:pPr>
          </w:p>
          <w:p w14:paraId="2485A171" w14:textId="380ECD2C"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02" w:type="dxa"/>
          </w:tcPr>
          <w:p w14:paraId="5D27A997" w14:textId="1434ED0C" w:rsidR="0091410C" w:rsidRPr="00DF15B6" w:rsidRDefault="0091410C"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w:t>
            </w:r>
            <w:r w:rsidR="00DF15B6" w:rsidRPr="00DF15B6">
              <w:rPr>
                <w:rFonts w:ascii="Century Gothic" w:eastAsia="Times New Roman" w:hAnsi="Century Gothic" w:cs="Arial"/>
                <w:b/>
                <w:color w:val="000000"/>
                <w:szCs w:val="24"/>
                <w:lang w:val="en-US" w:eastAsia="en-GB"/>
              </w:rPr>
              <w:t>ders and settlers:</w:t>
            </w:r>
          </w:p>
          <w:p w14:paraId="3EBED973" w14:textId="5BEEA5ED" w:rsidR="0091410C" w:rsidRPr="00DF15B6" w:rsidRDefault="0091410C"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Anglo Saxons</w:t>
            </w:r>
          </w:p>
          <w:p w14:paraId="358F454B"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749" w:type="dxa"/>
          </w:tcPr>
          <w:p w14:paraId="449E6C17" w14:textId="4D76A4E6" w:rsidR="0091410C" w:rsidRPr="00DF15B6" w:rsidRDefault="00DF15B6"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Invaders and settlers:</w:t>
            </w:r>
          </w:p>
          <w:p w14:paraId="4674EBAE" w14:textId="6690DCBC" w:rsidR="0091410C" w:rsidRPr="00DF15B6" w:rsidRDefault="0091410C"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Vikings</w:t>
            </w:r>
          </w:p>
          <w:p w14:paraId="54620E89"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749" w:type="dxa"/>
          </w:tcPr>
          <w:p w14:paraId="4720827D" w14:textId="5BA0E697" w:rsidR="0091410C" w:rsidRPr="00DF15B6" w:rsidRDefault="00DF15B6" w:rsidP="00DF15B6">
            <w:pPr>
              <w:jc w:val="center"/>
              <w:rPr>
                <w:rFonts w:ascii="Century Gothic" w:eastAsia="Times New Roman" w:hAnsi="Century Gothic" w:cs="Arial"/>
                <w:b/>
                <w:color w:val="000000"/>
                <w:szCs w:val="24"/>
                <w:lang w:val="en-US" w:eastAsia="en-GB"/>
              </w:rPr>
            </w:pPr>
            <w:r w:rsidRPr="00DF15B6">
              <w:rPr>
                <w:rFonts w:ascii="Century Gothic" w:eastAsia="Times New Roman" w:hAnsi="Century Gothic" w:cs="Arial"/>
                <w:b/>
                <w:color w:val="000000"/>
                <w:szCs w:val="24"/>
                <w:lang w:val="en-US" w:eastAsia="en-GB"/>
              </w:rPr>
              <w:t>Invaders and Settlers:</w:t>
            </w:r>
          </w:p>
          <w:p w14:paraId="7B56059E" w14:textId="5852EF0E" w:rsidR="0091410C" w:rsidRPr="00DF15B6" w:rsidRDefault="0091410C"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Vikings</w:t>
            </w:r>
          </w:p>
          <w:p w14:paraId="50D471C3"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50" w:type="dxa"/>
          </w:tcPr>
          <w:p w14:paraId="35EA9EAA" w14:textId="116406FA" w:rsidR="00E12BD9" w:rsidRPr="00DF15B6" w:rsidRDefault="00E12BD9"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Revision/</w:t>
            </w:r>
          </w:p>
          <w:p w14:paraId="284EFAC8" w14:textId="6A501896" w:rsidR="0091410C" w:rsidRPr="00DF15B6" w:rsidRDefault="00E12BD9" w:rsidP="008E5748">
            <w:pPr>
              <w:jc w:val="center"/>
              <w:rPr>
                <w:rFonts w:ascii="Century Gothic" w:eastAsia="Times New Roman" w:hAnsi="Century Gothic" w:cs="Arial"/>
                <w:color w:val="000000"/>
                <w:szCs w:val="24"/>
                <w:lang w:val="en-US" w:eastAsia="en-GB"/>
              </w:rPr>
            </w:pPr>
            <w:r w:rsidRPr="00DF15B6">
              <w:rPr>
                <w:rFonts w:ascii="Century Gothic" w:eastAsia="Times New Roman" w:hAnsi="Century Gothic" w:cs="Arial"/>
                <w:color w:val="000000"/>
                <w:szCs w:val="24"/>
                <w:lang w:val="en-US" w:eastAsia="en-GB"/>
              </w:rPr>
              <w:t>Assessment.</w:t>
            </w:r>
          </w:p>
          <w:p w14:paraId="011D376F"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469" w:type="dxa"/>
            <w:shd w:val="clear" w:color="auto" w:fill="595959" w:themeFill="text1" w:themeFillTint="A6"/>
          </w:tcPr>
          <w:p w14:paraId="2F2976E1" w14:textId="77777777" w:rsidR="0091410C" w:rsidRPr="00F23A44" w:rsidRDefault="0091410C" w:rsidP="007E71A4">
            <w:pPr>
              <w:rPr>
                <w:rFonts w:ascii="Century Gothic" w:eastAsia="Times New Roman" w:hAnsi="Century Gothic" w:cs="Arial"/>
                <w:color w:val="000000"/>
                <w:sz w:val="24"/>
                <w:szCs w:val="24"/>
                <w:lang w:val="en-US" w:eastAsia="en-GB"/>
              </w:rPr>
            </w:pPr>
          </w:p>
        </w:tc>
      </w:tr>
      <w:tr w:rsidR="007A6424" w:rsidRPr="00F23A44" w14:paraId="459A900E" w14:textId="64C250AB" w:rsidTr="00DF15B6">
        <w:trPr>
          <w:trHeight w:val="1671"/>
          <w:jc w:val="center"/>
        </w:trPr>
        <w:tc>
          <w:tcPr>
            <w:tcW w:w="1722" w:type="dxa"/>
            <w:shd w:val="clear" w:color="auto" w:fill="D9D9D9" w:themeFill="background1" w:themeFillShade="D9"/>
            <w:vAlign w:val="center"/>
          </w:tcPr>
          <w:p w14:paraId="4C1901D5" w14:textId="1B25C2A9"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1</w:t>
            </w:r>
          </w:p>
        </w:tc>
        <w:tc>
          <w:tcPr>
            <w:tcW w:w="1801" w:type="dxa"/>
          </w:tcPr>
          <w:p w14:paraId="5E1256B7" w14:textId="1445D86E" w:rsidR="00E12BD9" w:rsidRPr="00DF15B6" w:rsidRDefault="0091410C" w:rsidP="00DF15B6">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b/>
                <w:szCs w:val="24"/>
                <w:lang w:eastAsia="en-GB"/>
              </w:rPr>
              <w:t>Norman Conquest</w:t>
            </w:r>
            <w:r w:rsidR="00E12BD9" w:rsidRPr="00DF15B6">
              <w:rPr>
                <w:rFonts w:ascii="Century Gothic" w:eastAsia="Times New Roman" w:hAnsi="Century Gothic" w:cs="Times New Roman"/>
                <w:szCs w:val="24"/>
                <w:lang w:eastAsia="en-GB"/>
              </w:rPr>
              <w:t>:</w:t>
            </w:r>
          </w:p>
          <w:p w14:paraId="766825BD" w14:textId="6465B113" w:rsidR="008E5748"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Edward confessor/ contenders</w:t>
            </w:r>
            <w:r w:rsidR="008E5748" w:rsidRPr="00DF15B6">
              <w:rPr>
                <w:rFonts w:ascii="Century Gothic" w:eastAsia="Times New Roman" w:hAnsi="Century Gothic" w:cs="Times New Roman"/>
                <w:szCs w:val="24"/>
                <w:lang w:eastAsia="en-GB"/>
              </w:rPr>
              <w:t xml:space="preserve"> to the </w:t>
            </w:r>
            <w:r w:rsidR="00DF15B6" w:rsidRPr="00DF15B6">
              <w:rPr>
                <w:rFonts w:ascii="Century Gothic" w:eastAsia="Times New Roman" w:hAnsi="Century Gothic" w:cs="Times New Roman"/>
                <w:szCs w:val="24"/>
                <w:lang w:eastAsia="en-GB"/>
              </w:rPr>
              <w:t>t</w:t>
            </w:r>
            <w:r w:rsidRPr="00DF15B6">
              <w:rPr>
                <w:rFonts w:ascii="Century Gothic" w:eastAsia="Times New Roman" w:hAnsi="Century Gothic" w:cs="Times New Roman"/>
                <w:szCs w:val="24"/>
                <w:lang w:eastAsia="en-GB"/>
              </w:rPr>
              <w:t>hrone</w:t>
            </w:r>
          </w:p>
        </w:tc>
        <w:tc>
          <w:tcPr>
            <w:tcW w:w="1801" w:type="dxa"/>
          </w:tcPr>
          <w:p w14:paraId="27AA1BFC" w14:textId="6C28AF0E"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Conquest</w:t>
            </w:r>
            <w:r w:rsidR="00E12BD9" w:rsidRPr="00DF15B6">
              <w:rPr>
                <w:rFonts w:ascii="Century Gothic" w:eastAsia="Times New Roman" w:hAnsi="Century Gothic" w:cs="Times New Roman"/>
                <w:b/>
                <w:szCs w:val="24"/>
                <w:lang w:eastAsia="en-GB"/>
              </w:rPr>
              <w:t>:</w:t>
            </w:r>
          </w:p>
          <w:p w14:paraId="147CA9F1" w14:textId="771BB88E" w:rsidR="0091410C"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The Battle of Stamford Bri</w:t>
            </w:r>
            <w:r w:rsidR="00E12BD9" w:rsidRPr="00DF15B6">
              <w:rPr>
                <w:rFonts w:ascii="Century Gothic" w:eastAsia="Times New Roman" w:hAnsi="Century Gothic" w:cs="Times New Roman"/>
                <w:szCs w:val="24"/>
                <w:lang w:eastAsia="en-GB"/>
              </w:rPr>
              <w:t>dge</w:t>
            </w:r>
          </w:p>
        </w:tc>
        <w:tc>
          <w:tcPr>
            <w:tcW w:w="1801" w:type="dxa"/>
          </w:tcPr>
          <w:p w14:paraId="058FD092" w14:textId="33B081BB"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Conquest</w:t>
            </w:r>
            <w:r w:rsidR="00E12BD9" w:rsidRPr="00DF15B6">
              <w:rPr>
                <w:rFonts w:ascii="Century Gothic" w:eastAsia="Times New Roman" w:hAnsi="Century Gothic" w:cs="Times New Roman"/>
                <w:b/>
                <w:szCs w:val="24"/>
                <w:lang w:eastAsia="en-GB"/>
              </w:rPr>
              <w:t>:</w:t>
            </w:r>
          </w:p>
          <w:p w14:paraId="0D9033C8" w14:textId="2353EF52"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The Battle of Hastings</w:t>
            </w:r>
          </w:p>
        </w:tc>
        <w:tc>
          <w:tcPr>
            <w:tcW w:w="1802" w:type="dxa"/>
          </w:tcPr>
          <w:p w14:paraId="3AAE62C1" w14:textId="2D43515D"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Conquest</w:t>
            </w:r>
            <w:r w:rsidR="00E12BD9" w:rsidRPr="00DF15B6">
              <w:rPr>
                <w:rFonts w:ascii="Century Gothic" w:eastAsia="Times New Roman" w:hAnsi="Century Gothic" w:cs="Times New Roman"/>
                <w:b/>
                <w:szCs w:val="24"/>
                <w:lang w:eastAsia="en-GB"/>
              </w:rPr>
              <w:t>:</w:t>
            </w:r>
          </w:p>
          <w:p w14:paraId="701F4018" w14:textId="77D05021"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Why did William win/source</w:t>
            </w:r>
            <w:r w:rsidR="00DF15B6">
              <w:rPr>
                <w:rFonts w:ascii="Century Gothic" w:eastAsia="Times New Roman" w:hAnsi="Century Gothic" w:cs="Times New Roman"/>
                <w:szCs w:val="24"/>
                <w:lang w:eastAsia="en-GB"/>
              </w:rPr>
              <w:t xml:space="preserve"> </w:t>
            </w:r>
            <w:r w:rsidRPr="00DF15B6">
              <w:rPr>
                <w:rFonts w:ascii="Century Gothic" w:eastAsia="Times New Roman" w:hAnsi="Century Gothic" w:cs="Times New Roman"/>
                <w:szCs w:val="24"/>
                <w:lang w:eastAsia="en-GB"/>
              </w:rPr>
              <w:t>work</w:t>
            </w:r>
          </w:p>
        </w:tc>
        <w:tc>
          <w:tcPr>
            <w:tcW w:w="1749" w:type="dxa"/>
          </w:tcPr>
          <w:p w14:paraId="19A9F3E5" w14:textId="161BCF4E"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0B30A9EB" w14:textId="13A4E98D"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Castles</w:t>
            </w:r>
          </w:p>
        </w:tc>
        <w:tc>
          <w:tcPr>
            <w:tcW w:w="1749" w:type="dxa"/>
          </w:tcPr>
          <w:p w14:paraId="51B5075D" w14:textId="673171EC"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3D075BBB" w14:textId="0128AED4" w:rsidR="00E12BD9"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Feudal s</w:t>
            </w:r>
            <w:r w:rsidR="00E12BD9" w:rsidRPr="00DF15B6">
              <w:rPr>
                <w:rFonts w:ascii="Century Gothic" w:eastAsia="Times New Roman" w:hAnsi="Century Gothic" w:cs="Times New Roman"/>
                <w:szCs w:val="24"/>
                <w:lang w:eastAsia="en-GB"/>
              </w:rPr>
              <w:t>ystem</w:t>
            </w:r>
          </w:p>
        </w:tc>
        <w:tc>
          <w:tcPr>
            <w:tcW w:w="1850" w:type="dxa"/>
            <w:shd w:val="clear" w:color="auto" w:fill="595959" w:themeFill="text1" w:themeFillTint="A6"/>
          </w:tcPr>
          <w:p w14:paraId="5E56DE49" w14:textId="1DCC2B0E"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469" w:type="dxa"/>
            <w:shd w:val="clear" w:color="auto" w:fill="595959" w:themeFill="text1" w:themeFillTint="A6"/>
          </w:tcPr>
          <w:p w14:paraId="0D9D97CA" w14:textId="77777777" w:rsidR="0091410C" w:rsidRPr="00F23A44" w:rsidRDefault="0091410C" w:rsidP="001519F3">
            <w:pPr>
              <w:tabs>
                <w:tab w:val="left" w:pos="8865"/>
              </w:tabs>
              <w:jc w:val="center"/>
              <w:rPr>
                <w:rFonts w:ascii="Century Gothic" w:eastAsia="Times New Roman" w:hAnsi="Century Gothic" w:cs="Times New Roman"/>
                <w:sz w:val="24"/>
                <w:szCs w:val="24"/>
                <w:lang w:eastAsia="en-GB"/>
              </w:rPr>
            </w:pPr>
          </w:p>
        </w:tc>
      </w:tr>
      <w:tr w:rsidR="007A6424" w:rsidRPr="00F23A44" w14:paraId="3260C5B3" w14:textId="71D4CC23" w:rsidTr="00DF15B6">
        <w:trPr>
          <w:trHeight w:val="1366"/>
          <w:jc w:val="center"/>
        </w:trPr>
        <w:tc>
          <w:tcPr>
            <w:tcW w:w="1722" w:type="dxa"/>
            <w:shd w:val="clear" w:color="auto" w:fill="D9D9D9" w:themeFill="background1" w:themeFillShade="D9"/>
            <w:vAlign w:val="center"/>
          </w:tcPr>
          <w:p w14:paraId="55953463" w14:textId="12A98FDC"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2</w:t>
            </w:r>
          </w:p>
        </w:tc>
        <w:tc>
          <w:tcPr>
            <w:tcW w:w="1801" w:type="dxa"/>
          </w:tcPr>
          <w:p w14:paraId="405FAD8D" w14:textId="40D20EE2" w:rsidR="00DF15B6"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4F11896A" w14:textId="4D5341A5"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Harrying of the North</w:t>
            </w:r>
          </w:p>
          <w:p w14:paraId="5807A8DC" w14:textId="63C51934"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01" w:type="dxa"/>
          </w:tcPr>
          <w:p w14:paraId="1109FB6A" w14:textId="200DD3DA"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38E5D32B" w14:textId="166BCE46"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Domesday book</w:t>
            </w:r>
          </w:p>
        </w:tc>
        <w:tc>
          <w:tcPr>
            <w:tcW w:w="1801" w:type="dxa"/>
          </w:tcPr>
          <w:p w14:paraId="2233882A" w14:textId="562BE17F"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63E2EAE4" w14:textId="50987693"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Medieval life</w:t>
            </w:r>
          </w:p>
        </w:tc>
        <w:tc>
          <w:tcPr>
            <w:tcW w:w="1802" w:type="dxa"/>
          </w:tcPr>
          <w:p w14:paraId="04D21283" w14:textId="08283042"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135A179B" w14:textId="464CD001"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Medieval church</w:t>
            </w:r>
          </w:p>
        </w:tc>
        <w:tc>
          <w:tcPr>
            <w:tcW w:w="1749" w:type="dxa"/>
          </w:tcPr>
          <w:p w14:paraId="354DC5F9" w14:textId="2E22912E"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02484292" w14:textId="23034E34"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William’s sons/ succession</w:t>
            </w:r>
          </w:p>
        </w:tc>
        <w:tc>
          <w:tcPr>
            <w:tcW w:w="1749" w:type="dxa"/>
          </w:tcPr>
          <w:p w14:paraId="45A91193" w14:textId="48578413" w:rsidR="00E12BD9"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r w:rsidR="00E12BD9" w:rsidRPr="00DF15B6">
              <w:rPr>
                <w:rFonts w:ascii="Century Gothic" w:eastAsia="Times New Roman" w:hAnsi="Century Gothic" w:cs="Times New Roman"/>
                <w:b/>
                <w:szCs w:val="24"/>
                <w:lang w:eastAsia="en-GB"/>
              </w:rPr>
              <w:t>:</w:t>
            </w:r>
          </w:p>
          <w:p w14:paraId="292E836D" w14:textId="76AD4949" w:rsidR="00E12BD9" w:rsidRPr="00DF15B6" w:rsidRDefault="00E12BD9"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Stephen and Matilda</w:t>
            </w:r>
          </w:p>
        </w:tc>
        <w:tc>
          <w:tcPr>
            <w:tcW w:w="1850" w:type="dxa"/>
            <w:shd w:val="clear" w:color="auto" w:fill="FFFFFF" w:themeFill="background1"/>
          </w:tcPr>
          <w:p w14:paraId="45F2FFDA" w14:textId="2790AE6D" w:rsidR="008E5748" w:rsidRPr="00DF15B6" w:rsidRDefault="008E5748"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Norman England:</w:t>
            </w:r>
          </w:p>
          <w:p w14:paraId="3D241714" w14:textId="66B1A11F" w:rsidR="008E5748"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Revision/</w:t>
            </w:r>
          </w:p>
          <w:p w14:paraId="7874C2C4" w14:textId="54BEF75A" w:rsidR="0091410C"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Assessment</w:t>
            </w:r>
          </w:p>
        </w:tc>
        <w:tc>
          <w:tcPr>
            <w:tcW w:w="1469" w:type="dxa"/>
            <w:shd w:val="clear" w:color="auto" w:fill="595959" w:themeFill="text1" w:themeFillTint="A6"/>
          </w:tcPr>
          <w:p w14:paraId="0BA85DEB" w14:textId="77777777" w:rsidR="0091410C" w:rsidRPr="00F23A44" w:rsidRDefault="0091410C" w:rsidP="001519F3">
            <w:pPr>
              <w:tabs>
                <w:tab w:val="left" w:pos="8865"/>
              </w:tabs>
              <w:jc w:val="center"/>
              <w:rPr>
                <w:rFonts w:ascii="Century Gothic" w:eastAsia="Times New Roman" w:hAnsi="Century Gothic" w:cs="Times New Roman"/>
                <w:sz w:val="24"/>
                <w:szCs w:val="24"/>
                <w:lang w:eastAsia="en-GB"/>
              </w:rPr>
            </w:pPr>
          </w:p>
        </w:tc>
      </w:tr>
      <w:tr w:rsidR="007A6424" w:rsidRPr="00F23A44" w14:paraId="5BB3FF34" w14:textId="5527B5F2" w:rsidTr="00DF15B6">
        <w:trPr>
          <w:trHeight w:val="1083"/>
          <w:jc w:val="center"/>
        </w:trPr>
        <w:tc>
          <w:tcPr>
            <w:tcW w:w="1722" w:type="dxa"/>
            <w:shd w:val="clear" w:color="auto" w:fill="D9D9D9" w:themeFill="background1" w:themeFillShade="D9"/>
            <w:vAlign w:val="center"/>
          </w:tcPr>
          <w:p w14:paraId="458D3E77" w14:textId="0E00A2D2"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1</w:t>
            </w:r>
          </w:p>
        </w:tc>
        <w:tc>
          <w:tcPr>
            <w:tcW w:w="1801" w:type="dxa"/>
          </w:tcPr>
          <w:p w14:paraId="70F5BC72" w14:textId="77344B3E" w:rsidR="008E5748"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E12BD9" w:rsidRPr="00DF15B6">
              <w:rPr>
                <w:rFonts w:ascii="Century Gothic" w:eastAsia="Times New Roman" w:hAnsi="Century Gothic" w:cs="Times New Roman"/>
                <w:b/>
                <w:szCs w:val="24"/>
                <w:lang w:eastAsia="en-GB"/>
              </w:rPr>
              <w:t>:</w:t>
            </w:r>
          </w:p>
          <w:p w14:paraId="56A23E49" w14:textId="258EDC8F" w:rsidR="0091410C" w:rsidRPr="00DF15B6" w:rsidRDefault="0091410C"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Henry II</w:t>
            </w:r>
            <w:r w:rsidR="008E5748" w:rsidRPr="00DF15B6">
              <w:rPr>
                <w:rFonts w:ascii="Century Gothic" w:eastAsia="Times New Roman" w:hAnsi="Century Gothic" w:cs="Times New Roman"/>
                <w:szCs w:val="24"/>
                <w:lang w:eastAsia="en-GB"/>
              </w:rPr>
              <w:t xml:space="preserve"> and Becket</w:t>
            </w:r>
          </w:p>
        </w:tc>
        <w:tc>
          <w:tcPr>
            <w:tcW w:w="1801" w:type="dxa"/>
          </w:tcPr>
          <w:p w14:paraId="2F6DEDD7" w14:textId="69FBF2B2" w:rsidR="008E5748" w:rsidRPr="00DF15B6" w:rsidRDefault="0091410C" w:rsidP="00DF15B6">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szCs w:val="24"/>
                <w:lang w:eastAsia="en-GB"/>
              </w:rPr>
              <w:t>:</w:t>
            </w:r>
          </w:p>
          <w:p w14:paraId="293C554E" w14:textId="34769702" w:rsidR="0091410C"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King John and Magna Carta</w:t>
            </w:r>
          </w:p>
        </w:tc>
        <w:tc>
          <w:tcPr>
            <w:tcW w:w="1801" w:type="dxa"/>
          </w:tcPr>
          <w:p w14:paraId="30C322BB" w14:textId="1DC96BCE" w:rsidR="008E5748" w:rsidRPr="00DF15B6" w:rsidRDefault="0091410C" w:rsidP="00DF15B6">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szCs w:val="24"/>
                <w:lang w:eastAsia="en-GB"/>
              </w:rPr>
              <w:t>:</w:t>
            </w:r>
          </w:p>
          <w:p w14:paraId="0AA16290" w14:textId="280C2774" w:rsidR="0091410C"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Black Death causes/ cures</w:t>
            </w:r>
          </w:p>
        </w:tc>
        <w:tc>
          <w:tcPr>
            <w:tcW w:w="1802" w:type="dxa"/>
          </w:tcPr>
          <w:p w14:paraId="6D0E1490" w14:textId="5E274273" w:rsidR="008E5748" w:rsidRPr="00DF15B6" w:rsidRDefault="008E5748"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p>
          <w:p w14:paraId="6C4EDDE4" w14:textId="469206B0" w:rsidR="008E5748"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Black Death Impact/ consequences</w:t>
            </w:r>
          </w:p>
        </w:tc>
        <w:tc>
          <w:tcPr>
            <w:tcW w:w="1749" w:type="dxa"/>
            <w:shd w:val="clear" w:color="auto" w:fill="595959" w:themeFill="text1" w:themeFillTint="A6"/>
          </w:tcPr>
          <w:p w14:paraId="28A35AC8" w14:textId="1124AF86"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749" w:type="dxa"/>
            <w:shd w:val="clear" w:color="auto" w:fill="595959" w:themeFill="text1" w:themeFillTint="A6"/>
          </w:tcPr>
          <w:p w14:paraId="1DDE7450"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50" w:type="dxa"/>
            <w:shd w:val="clear" w:color="auto" w:fill="595959" w:themeFill="text1" w:themeFillTint="A6"/>
          </w:tcPr>
          <w:p w14:paraId="7A20E9BD"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469" w:type="dxa"/>
            <w:shd w:val="clear" w:color="auto" w:fill="595959" w:themeFill="text1" w:themeFillTint="A6"/>
          </w:tcPr>
          <w:p w14:paraId="6F7BD9E1" w14:textId="77777777" w:rsidR="0091410C" w:rsidRPr="00F23A44" w:rsidRDefault="0091410C" w:rsidP="001519F3">
            <w:pPr>
              <w:tabs>
                <w:tab w:val="left" w:pos="8865"/>
              </w:tabs>
              <w:jc w:val="center"/>
              <w:rPr>
                <w:rFonts w:ascii="Century Gothic" w:eastAsia="Times New Roman" w:hAnsi="Century Gothic" w:cs="Times New Roman"/>
                <w:sz w:val="24"/>
                <w:szCs w:val="24"/>
                <w:lang w:eastAsia="en-GB"/>
              </w:rPr>
            </w:pPr>
          </w:p>
        </w:tc>
      </w:tr>
      <w:tr w:rsidR="007A6424" w:rsidRPr="00F23A44" w14:paraId="63E9C01F" w14:textId="7D628C30" w:rsidTr="00DF15B6">
        <w:trPr>
          <w:trHeight w:val="1066"/>
          <w:jc w:val="center"/>
        </w:trPr>
        <w:tc>
          <w:tcPr>
            <w:tcW w:w="1722" w:type="dxa"/>
            <w:shd w:val="clear" w:color="auto" w:fill="D9D9D9" w:themeFill="background1" w:themeFillShade="D9"/>
            <w:vAlign w:val="center"/>
          </w:tcPr>
          <w:p w14:paraId="23525E5C" w14:textId="49731919" w:rsidR="0091410C" w:rsidRPr="00F23A44" w:rsidRDefault="0091410C" w:rsidP="001519F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2</w:t>
            </w:r>
          </w:p>
        </w:tc>
        <w:tc>
          <w:tcPr>
            <w:tcW w:w="1801" w:type="dxa"/>
          </w:tcPr>
          <w:p w14:paraId="731BE9E7" w14:textId="56744E07" w:rsidR="008E5748"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b/>
                <w:szCs w:val="24"/>
                <w:lang w:eastAsia="en-GB"/>
              </w:rPr>
              <w:t>:</w:t>
            </w:r>
          </w:p>
          <w:p w14:paraId="0B0D867B" w14:textId="5D4DA28E" w:rsidR="0091410C" w:rsidRPr="00DF15B6" w:rsidRDefault="0091410C"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 xml:space="preserve">King </w:t>
            </w:r>
            <w:r w:rsidR="008E5748" w:rsidRPr="00DF15B6">
              <w:rPr>
                <w:rFonts w:ascii="Century Gothic" w:eastAsia="Times New Roman" w:hAnsi="Century Gothic" w:cs="Times New Roman"/>
                <w:szCs w:val="24"/>
                <w:lang w:eastAsia="en-GB"/>
              </w:rPr>
              <w:t>Richard</w:t>
            </w:r>
          </w:p>
          <w:p w14:paraId="29FABB8D" w14:textId="6BD5FB10"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01" w:type="dxa"/>
          </w:tcPr>
          <w:p w14:paraId="26C41060" w14:textId="7975A511" w:rsidR="0091410C" w:rsidRPr="00DF15B6" w:rsidRDefault="0091410C" w:rsidP="008E5748">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b/>
                <w:szCs w:val="24"/>
                <w:lang w:eastAsia="en-GB"/>
              </w:rPr>
              <w:t>:</w:t>
            </w:r>
          </w:p>
          <w:p w14:paraId="12F9D8AE" w14:textId="1BF9E956" w:rsidR="0091410C" w:rsidRPr="00DF15B6" w:rsidRDefault="008E5748" w:rsidP="00DF15B6">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Origins of the peasants’ revolt</w:t>
            </w:r>
          </w:p>
        </w:tc>
        <w:tc>
          <w:tcPr>
            <w:tcW w:w="1801" w:type="dxa"/>
          </w:tcPr>
          <w:p w14:paraId="32338CF9" w14:textId="74271FBF" w:rsidR="008E5748"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b/>
                <w:szCs w:val="24"/>
                <w:lang w:eastAsia="en-GB"/>
              </w:rPr>
              <w:t>:</w:t>
            </w:r>
          </w:p>
          <w:p w14:paraId="56DED745" w14:textId="35BD1AF8" w:rsidR="008E5748"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Peasants’ revolt impact</w:t>
            </w:r>
          </w:p>
          <w:p w14:paraId="15FA577E" w14:textId="6C4176E2"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802" w:type="dxa"/>
          </w:tcPr>
          <w:p w14:paraId="0DC9E4C5" w14:textId="0FBE0A77" w:rsidR="008E5748" w:rsidRPr="00DF15B6" w:rsidRDefault="0091410C" w:rsidP="00DF15B6">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b/>
                <w:szCs w:val="24"/>
                <w:lang w:eastAsia="en-GB"/>
              </w:rPr>
              <w:t>:</w:t>
            </w:r>
          </w:p>
          <w:p w14:paraId="3BC72441" w14:textId="56938917" w:rsidR="008E5748"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Crusades</w:t>
            </w:r>
          </w:p>
          <w:p w14:paraId="3FFB2CCE" w14:textId="74FF24AC" w:rsidR="0091410C" w:rsidRPr="00DF15B6" w:rsidRDefault="0091410C" w:rsidP="008E5748">
            <w:pPr>
              <w:tabs>
                <w:tab w:val="left" w:pos="8865"/>
              </w:tabs>
              <w:jc w:val="center"/>
              <w:rPr>
                <w:rFonts w:ascii="Century Gothic" w:eastAsia="Times New Roman" w:hAnsi="Century Gothic" w:cs="Times New Roman"/>
                <w:szCs w:val="24"/>
                <w:lang w:eastAsia="en-GB"/>
              </w:rPr>
            </w:pPr>
          </w:p>
        </w:tc>
        <w:tc>
          <w:tcPr>
            <w:tcW w:w="1749" w:type="dxa"/>
          </w:tcPr>
          <w:p w14:paraId="410A1924" w14:textId="13AFC298" w:rsidR="0091410C" w:rsidRPr="00DF15B6" w:rsidRDefault="0091410C" w:rsidP="008E5748">
            <w:pPr>
              <w:tabs>
                <w:tab w:val="left" w:pos="8865"/>
              </w:tabs>
              <w:jc w:val="center"/>
              <w:rPr>
                <w:rFonts w:ascii="Century Gothic" w:eastAsia="Times New Roman" w:hAnsi="Century Gothic" w:cs="Times New Roman"/>
                <w:b/>
                <w:szCs w:val="24"/>
                <w:lang w:eastAsia="en-GB"/>
              </w:rPr>
            </w:pPr>
            <w:r w:rsidRPr="00DF15B6">
              <w:rPr>
                <w:rFonts w:ascii="Century Gothic" w:eastAsia="Times New Roman" w:hAnsi="Century Gothic" w:cs="Times New Roman"/>
                <w:b/>
                <w:szCs w:val="24"/>
                <w:lang w:eastAsia="en-GB"/>
              </w:rPr>
              <w:t>Kings in Crisis</w:t>
            </w:r>
            <w:r w:rsidR="008E5748" w:rsidRPr="00DF15B6">
              <w:rPr>
                <w:rFonts w:ascii="Century Gothic" w:eastAsia="Times New Roman" w:hAnsi="Century Gothic" w:cs="Times New Roman"/>
                <w:b/>
                <w:szCs w:val="24"/>
                <w:lang w:eastAsia="en-GB"/>
              </w:rPr>
              <w:t>:</w:t>
            </w:r>
          </w:p>
          <w:p w14:paraId="21F29EDF" w14:textId="406114CD" w:rsidR="0091410C" w:rsidRPr="00DF15B6" w:rsidRDefault="008E5748"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Crusades</w:t>
            </w:r>
          </w:p>
        </w:tc>
        <w:tc>
          <w:tcPr>
            <w:tcW w:w="1749" w:type="dxa"/>
          </w:tcPr>
          <w:p w14:paraId="73C5A827" w14:textId="5EA43A10" w:rsidR="0091410C" w:rsidRPr="00DF15B6" w:rsidRDefault="0091410C"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Exam Week</w:t>
            </w:r>
          </w:p>
        </w:tc>
        <w:tc>
          <w:tcPr>
            <w:tcW w:w="1850" w:type="dxa"/>
          </w:tcPr>
          <w:p w14:paraId="47746977" w14:textId="77777777" w:rsidR="0091410C" w:rsidRPr="00DF15B6" w:rsidRDefault="0091410C"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Feedback/</w:t>
            </w:r>
          </w:p>
          <w:p w14:paraId="00D0C387" w14:textId="39C4A17F" w:rsidR="0091410C" w:rsidRPr="00DF15B6" w:rsidRDefault="0091410C" w:rsidP="008E5748">
            <w:pPr>
              <w:tabs>
                <w:tab w:val="left" w:pos="8865"/>
              </w:tabs>
              <w:jc w:val="center"/>
              <w:rPr>
                <w:rFonts w:ascii="Century Gothic" w:eastAsia="Times New Roman" w:hAnsi="Century Gothic" w:cs="Times New Roman"/>
                <w:szCs w:val="24"/>
                <w:lang w:eastAsia="en-GB"/>
              </w:rPr>
            </w:pPr>
            <w:r w:rsidRPr="00DF15B6">
              <w:rPr>
                <w:rFonts w:ascii="Century Gothic" w:eastAsia="Times New Roman" w:hAnsi="Century Gothic" w:cs="Times New Roman"/>
                <w:szCs w:val="24"/>
                <w:lang w:eastAsia="en-GB"/>
              </w:rPr>
              <w:t>Reflection</w:t>
            </w:r>
          </w:p>
        </w:tc>
        <w:tc>
          <w:tcPr>
            <w:tcW w:w="1469" w:type="dxa"/>
            <w:shd w:val="clear" w:color="auto" w:fill="595959" w:themeFill="text1" w:themeFillTint="A6"/>
          </w:tcPr>
          <w:p w14:paraId="48A90C97" w14:textId="77777777" w:rsidR="0091410C" w:rsidRPr="00F23A44" w:rsidRDefault="0091410C" w:rsidP="007E71A4">
            <w:pPr>
              <w:tabs>
                <w:tab w:val="left" w:pos="8865"/>
              </w:tabs>
              <w:jc w:val="center"/>
              <w:rPr>
                <w:rFonts w:ascii="Century Gothic" w:eastAsia="Times New Roman" w:hAnsi="Century Gothic" w:cs="Times New Roman"/>
                <w:sz w:val="24"/>
                <w:szCs w:val="24"/>
                <w:lang w:eastAsia="en-GB"/>
              </w:rPr>
            </w:pPr>
          </w:p>
        </w:tc>
      </w:tr>
    </w:tbl>
    <w:p w14:paraId="1DBCFD46" w14:textId="51928CF1" w:rsidR="001519F3" w:rsidRPr="00F23A44" w:rsidRDefault="001519F3" w:rsidP="001519F3">
      <w:pPr>
        <w:tabs>
          <w:tab w:val="left" w:pos="8865"/>
        </w:tabs>
        <w:rPr>
          <w:rFonts w:ascii="Century Gothic" w:eastAsia="Times New Roman" w:hAnsi="Century Gothic" w:cs="Times New Roman"/>
          <w:sz w:val="36"/>
          <w:szCs w:val="36"/>
          <w:lang w:eastAsia="en-GB"/>
        </w:rPr>
      </w:pPr>
      <w:r w:rsidRPr="00F23A44">
        <w:rPr>
          <w:rFonts w:ascii="Century Gothic" w:eastAsia="Times New Roman" w:hAnsi="Century Gothic" w:cs="Times New Roman"/>
          <w:sz w:val="36"/>
          <w:szCs w:val="36"/>
          <w:lang w:eastAsia="en-GB"/>
        </w:rPr>
        <w:lastRenderedPageBreak/>
        <w:t>Year 8</w:t>
      </w:r>
    </w:p>
    <w:tbl>
      <w:tblPr>
        <w:tblStyle w:val="TableGrid"/>
        <w:tblW w:w="15588" w:type="dxa"/>
        <w:tblLook w:val="04A0" w:firstRow="1" w:lastRow="0" w:firstColumn="1" w:lastColumn="0" w:noHBand="0" w:noVBand="1"/>
      </w:tblPr>
      <w:tblGrid>
        <w:gridCol w:w="1138"/>
        <w:gridCol w:w="1801"/>
        <w:gridCol w:w="1717"/>
        <w:gridCol w:w="1892"/>
        <w:gridCol w:w="1593"/>
        <w:gridCol w:w="2148"/>
        <w:gridCol w:w="2046"/>
        <w:gridCol w:w="1722"/>
        <w:gridCol w:w="1531"/>
      </w:tblGrid>
      <w:tr w:rsidR="009E35D8" w:rsidRPr="00F23A44" w14:paraId="1266ADA9" w14:textId="61D0E7F9" w:rsidTr="00C81B06">
        <w:tc>
          <w:tcPr>
            <w:tcW w:w="1263" w:type="dxa"/>
            <w:vAlign w:val="center"/>
          </w:tcPr>
          <w:p w14:paraId="764D1734" w14:textId="77777777" w:rsidR="00DF15B6" w:rsidRPr="00F23A44" w:rsidRDefault="00DF15B6" w:rsidP="002E49F5">
            <w:pPr>
              <w:tabs>
                <w:tab w:val="left" w:pos="8865"/>
              </w:tabs>
              <w:jc w:val="center"/>
              <w:rPr>
                <w:rFonts w:ascii="Century Gothic" w:eastAsia="Times New Roman" w:hAnsi="Century Gothic" w:cs="Times New Roman"/>
                <w:lang w:eastAsia="en-GB"/>
              </w:rPr>
            </w:pPr>
          </w:p>
        </w:tc>
        <w:tc>
          <w:tcPr>
            <w:tcW w:w="1801" w:type="dxa"/>
            <w:shd w:val="clear" w:color="auto" w:fill="D9D9D9" w:themeFill="background1" w:themeFillShade="D9"/>
            <w:vAlign w:val="center"/>
          </w:tcPr>
          <w:p w14:paraId="06802F9D"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1</w:t>
            </w:r>
          </w:p>
        </w:tc>
        <w:tc>
          <w:tcPr>
            <w:tcW w:w="1720" w:type="dxa"/>
            <w:shd w:val="clear" w:color="auto" w:fill="D9D9D9" w:themeFill="background1" w:themeFillShade="D9"/>
            <w:vAlign w:val="center"/>
          </w:tcPr>
          <w:p w14:paraId="7EAF481D"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2</w:t>
            </w:r>
          </w:p>
        </w:tc>
        <w:tc>
          <w:tcPr>
            <w:tcW w:w="1892" w:type="dxa"/>
            <w:shd w:val="clear" w:color="auto" w:fill="D9D9D9" w:themeFill="background1" w:themeFillShade="D9"/>
            <w:vAlign w:val="center"/>
          </w:tcPr>
          <w:p w14:paraId="256E7593"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3</w:t>
            </w:r>
          </w:p>
        </w:tc>
        <w:tc>
          <w:tcPr>
            <w:tcW w:w="1625" w:type="dxa"/>
            <w:shd w:val="clear" w:color="auto" w:fill="D9D9D9" w:themeFill="background1" w:themeFillShade="D9"/>
            <w:vAlign w:val="center"/>
          </w:tcPr>
          <w:p w14:paraId="19A157C1"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4</w:t>
            </w:r>
          </w:p>
        </w:tc>
        <w:tc>
          <w:tcPr>
            <w:tcW w:w="2148" w:type="dxa"/>
            <w:shd w:val="clear" w:color="auto" w:fill="D9D9D9" w:themeFill="background1" w:themeFillShade="D9"/>
            <w:vAlign w:val="center"/>
          </w:tcPr>
          <w:p w14:paraId="5DB0484D"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5</w:t>
            </w:r>
          </w:p>
        </w:tc>
        <w:tc>
          <w:tcPr>
            <w:tcW w:w="2046" w:type="dxa"/>
            <w:shd w:val="clear" w:color="auto" w:fill="D9D9D9" w:themeFill="background1" w:themeFillShade="D9"/>
            <w:vAlign w:val="center"/>
          </w:tcPr>
          <w:p w14:paraId="4ED28CDC"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6</w:t>
            </w:r>
          </w:p>
        </w:tc>
        <w:tc>
          <w:tcPr>
            <w:tcW w:w="1742" w:type="dxa"/>
            <w:shd w:val="clear" w:color="auto" w:fill="D9D9D9" w:themeFill="background1" w:themeFillShade="D9"/>
            <w:vAlign w:val="center"/>
          </w:tcPr>
          <w:p w14:paraId="7E72BA6C"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7</w:t>
            </w:r>
          </w:p>
        </w:tc>
        <w:tc>
          <w:tcPr>
            <w:tcW w:w="1351" w:type="dxa"/>
            <w:shd w:val="clear" w:color="auto" w:fill="D9D9D9" w:themeFill="background1" w:themeFillShade="D9"/>
          </w:tcPr>
          <w:p w14:paraId="26601C7E" w14:textId="677A155D" w:rsidR="00DF15B6" w:rsidRPr="00F23A44" w:rsidRDefault="00DF15B6" w:rsidP="002E49F5">
            <w:pPr>
              <w:tabs>
                <w:tab w:val="left" w:pos="8865"/>
              </w:tabs>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Week 8</w:t>
            </w:r>
          </w:p>
        </w:tc>
      </w:tr>
      <w:tr w:rsidR="009E35D8" w:rsidRPr="00F23A44" w14:paraId="6713534C" w14:textId="5031C9DE" w:rsidTr="00C81B06">
        <w:trPr>
          <w:trHeight w:val="1592"/>
        </w:trPr>
        <w:tc>
          <w:tcPr>
            <w:tcW w:w="1263" w:type="dxa"/>
            <w:shd w:val="clear" w:color="auto" w:fill="D9D9D9" w:themeFill="background1" w:themeFillShade="D9"/>
            <w:vAlign w:val="center"/>
          </w:tcPr>
          <w:p w14:paraId="0820D994"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1</w:t>
            </w:r>
          </w:p>
        </w:tc>
        <w:tc>
          <w:tcPr>
            <w:tcW w:w="1801" w:type="dxa"/>
          </w:tcPr>
          <w:p w14:paraId="5A1F056C" w14:textId="2A4050A9" w:rsidR="00DF15B6" w:rsidRPr="00E24374" w:rsidRDefault="009E35D8" w:rsidP="009E35D8">
            <w:pPr>
              <w:tabs>
                <w:tab w:val="left" w:pos="8865"/>
              </w:tabs>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Early T</w:t>
            </w:r>
            <w:r w:rsidR="00DF15B6" w:rsidRPr="00E24374">
              <w:rPr>
                <w:rFonts w:ascii="Century Gothic" w:eastAsia="Times New Roman" w:hAnsi="Century Gothic" w:cs="Times New Roman"/>
                <w:b/>
                <w:sz w:val="24"/>
                <w:szCs w:val="24"/>
                <w:lang w:eastAsia="en-GB"/>
              </w:rPr>
              <w:t>udors:</w:t>
            </w:r>
          </w:p>
          <w:p w14:paraId="6F47CA8B" w14:textId="64F6F534"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War of the Roses</w:t>
            </w:r>
          </w:p>
        </w:tc>
        <w:tc>
          <w:tcPr>
            <w:tcW w:w="1720" w:type="dxa"/>
          </w:tcPr>
          <w:p w14:paraId="67295F5A" w14:textId="293D96E0"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E24374">
              <w:rPr>
                <w:rFonts w:ascii="Century Gothic" w:eastAsia="Times New Roman" w:hAnsi="Century Gothic" w:cs="Times New Roman"/>
                <w:b/>
                <w:sz w:val="24"/>
                <w:szCs w:val="24"/>
                <w:lang w:eastAsia="en-GB"/>
              </w:rPr>
              <w:t>Early Tudors</w:t>
            </w:r>
            <w:r>
              <w:rPr>
                <w:rFonts w:ascii="Century Gothic" w:eastAsia="Times New Roman" w:hAnsi="Century Gothic" w:cs="Times New Roman"/>
                <w:sz w:val="24"/>
                <w:szCs w:val="24"/>
                <w:lang w:eastAsia="en-GB"/>
              </w:rPr>
              <w:t>:</w:t>
            </w:r>
          </w:p>
          <w:p w14:paraId="30323726" w14:textId="0818263C"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War of the Roses</w:t>
            </w:r>
          </w:p>
        </w:tc>
        <w:tc>
          <w:tcPr>
            <w:tcW w:w="1892" w:type="dxa"/>
          </w:tcPr>
          <w:p w14:paraId="73C7CB42" w14:textId="217F8259"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E24374">
              <w:rPr>
                <w:rFonts w:ascii="Century Gothic" w:eastAsia="Times New Roman" w:hAnsi="Century Gothic" w:cs="Times New Roman"/>
                <w:b/>
                <w:sz w:val="24"/>
                <w:szCs w:val="24"/>
                <w:lang w:eastAsia="en-GB"/>
              </w:rPr>
              <w:t>Early Tudors</w:t>
            </w:r>
            <w:r>
              <w:rPr>
                <w:rFonts w:ascii="Century Gothic" w:eastAsia="Times New Roman" w:hAnsi="Century Gothic" w:cs="Times New Roman"/>
                <w:sz w:val="24"/>
                <w:szCs w:val="24"/>
                <w:lang w:eastAsia="en-GB"/>
              </w:rPr>
              <w:t>:</w:t>
            </w:r>
          </w:p>
          <w:p w14:paraId="117A8200" w14:textId="7101ED0C"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Henry VII</w:t>
            </w:r>
          </w:p>
        </w:tc>
        <w:tc>
          <w:tcPr>
            <w:tcW w:w="1625" w:type="dxa"/>
          </w:tcPr>
          <w:p w14:paraId="1ABC9D45" w14:textId="77777777"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Early Tudors</w:t>
            </w:r>
          </w:p>
          <w:p w14:paraId="23DA01A2" w14:textId="551E3EEB"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E24374">
              <w:rPr>
                <w:rFonts w:ascii="Century Gothic" w:eastAsia="Times New Roman" w:hAnsi="Century Gothic" w:cs="Times New Roman"/>
                <w:b/>
                <w:sz w:val="24"/>
                <w:szCs w:val="24"/>
                <w:lang w:eastAsia="en-GB"/>
              </w:rPr>
              <w:t>Henry VIII-</w:t>
            </w:r>
            <w:r>
              <w:rPr>
                <w:rFonts w:ascii="Century Gothic" w:eastAsia="Times New Roman" w:hAnsi="Century Gothic" w:cs="Times New Roman"/>
                <w:sz w:val="24"/>
                <w:szCs w:val="24"/>
                <w:lang w:eastAsia="en-GB"/>
              </w:rPr>
              <w:t xml:space="preserve"> personality/ young life</w:t>
            </w:r>
          </w:p>
        </w:tc>
        <w:tc>
          <w:tcPr>
            <w:tcW w:w="2148" w:type="dxa"/>
          </w:tcPr>
          <w:p w14:paraId="6991E784" w14:textId="77777777"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Early Tudors</w:t>
            </w:r>
          </w:p>
          <w:p w14:paraId="4C0C5763" w14:textId="3DB4DB6F"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Henry VIII:</w:t>
            </w:r>
          </w:p>
          <w:p w14:paraId="7D7D7033" w14:textId="66852B6F"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Wives</w:t>
            </w:r>
          </w:p>
        </w:tc>
        <w:tc>
          <w:tcPr>
            <w:tcW w:w="2046" w:type="dxa"/>
          </w:tcPr>
          <w:p w14:paraId="400791E4" w14:textId="77777777"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Early Tudors</w:t>
            </w:r>
          </w:p>
          <w:p w14:paraId="4F13DD5C" w14:textId="77777777"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Henry VIII:</w:t>
            </w:r>
          </w:p>
          <w:p w14:paraId="50465840" w14:textId="49263A6A"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Break with Rome</w:t>
            </w:r>
          </w:p>
        </w:tc>
        <w:tc>
          <w:tcPr>
            <w:tcW w:w="1742" w:type="dxa"/>
          </w:tcPr>
          <w:p w14:paraId="63344B49" w14:textId="77777777" w:rsidR="00DF15B6" w:rsidRPr="00E24374" w:rsidRDefault="00DF15B6" w:rsidP="009E35D8">
            <w:pPr>
              <w:tabs>
                <w:tab w:val="left" w:pos="8865"/>
              </w:tabs>
              <w:jc w:val="center"/>
              <w:rPr>
                <w:rFonts w:ascii="Century Gothic" w:eastAsia="Times New Roman" w:hAnsi="Century Gothic" w:cs="Times New Roman"/>
                <w:b/>
                <w:sz w:val="24"/>
                <w:szCs w:val="24"/>
                <w:lang w:eastAsia="en-GB"/>
              </w:rPr>
            </w:pPr>
            <w:r w:rsidRPr="00E24374">
              <w:rPr>
                <w:rFonts w:ascii="Century Gothic" w:eastAsia="Times New Roman" w:hAnsi="Century Gothic" w:cs="Times New Roman"/>
                <w:b/>
                <w:sz w:val="24"/>
                <w:szCs w:val="24"/>
                <w:lang w:eastAsia="en-GB"/>
              </w:rPr>
              <w:t>Early Tudors</w:t>
            </w:r>
          </w:p>
          <w:p w14:paraId="40579F4F" w14:textId="77777777" w:rsidR="00DF15B6" w:rsidRDefault="00DF15B6" w:rsidP="009E35D8">
            <w:pPr>
              <w:tabs>
                <w:tab w:val="left" w:pos="8865"/>
              </w:tabs>
              <w:jc w:val="center"/>
              <w:rPr>
                <w:rFonts w:ascii="Century Gothic" w:eastAsia="Times New Roman" w:hAnsi="Century Gothic" w:cs="Times New Roman"/>
                <w:sz w:val="24"/>
                <w:szCs w:val="24"/>
                <w:lang w:eastAsia="en-GB"/>
              </w:rPr>
            </w:pPr>
            <w:r w:rsidRPr="00E24374">
              <w:rPr>
                <w:rFonts w:ascii="Century Gothic" w:eastAsia="Times New Roman" w:hAnsi="Century Gothic" w:cs="Times New Roman"/>
                <w:b/>
                <w:sz w:val="24"/>
                <w:szCs w:val="24"/>
                <w:lang w:eastAsia="en-GB"/>
              </w:rPr>
              <w:t>Henry VIII:</w:t>
            </w:r>
          </w:p>
          <w:p w14:paraId="35B475AE" w14:textId="0F912A7D"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Dissolution of monasteries/ religious change</w:t>
            </w:r>
          </w:p>
        </w:tc>
        <w:tc>
          <w:tcPr>
            <w:tcW w:w="1351" w:type="dxa"/>
          </w:tcPr>
          <w:p w14:paraId="211A170D" w14:textId="54C36AD8" w:rsidR="00DF15B6" w:rsidRPr="00F23A44" w:rsidRDefault="001D0F03" w:rsidP="002E49F5">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Review/</w:t>
            </w:r>
            <w:r>
              <w:rPr>
                <w:rFonts w:ascii="Century Gothic" w:eastAsia="Times New Roman" w:hAnsi="Century Gothic" w:cs="Times New Roman"/>
                <w:sz w:val="24"/>
                <w:szCs w:val="24"/>
                <w:lang w:eastAsia="en-GB"/>
              </w:rPr>
              <w:br/>
              <w:t>Assessment</w:t>
            </w:r>
          </w:p>
        </w:tc>
      </w:tr>
      <w:tr w:rsidR="009E35D8" w:rsidRPr="00F23A44" w14:paraId="33C0832C" w14:textId="00F3198E" w:rsidTr="00C81B06">
        <w:tc>
          <w:tcPr>
            <w:tcW w:w="1263" w:type="dxa"/>
            <w:shd w:val="clear" w:color="auto" w:fill="D9D9D9" w:themeFill="background1" w:themeFillShade="D9"/>
            <w:vAlign w:val="center"/>
          </w:tcPr>
          <w:p w14:paraId="6B6F8890" w14:textId="77777777" w:rsidR="00DF15B6" w:rsidRPr="00F23A44" w:rsidRDefault="00DF15B6" w:rsidP="0044137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2</w:t>
            </w:r>
          </w:p>
        </w:tc>
        <w:tc>
          <w:tcPr>
            <w:tcW w:w="1801" w:type="dxa"/>
          </w:tcPr>
          <w:p w14:paraId="113039F4" w14:textId="686D31F5" w:rsidR="00DF15B6" w:rsidRDefault="00DF15B6" w:rsidP="00E24374">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Later Tudors</w:t>
            </w:r>
            <w:r>
              <w:rPr>
                <w:rFonts w:ascii="Century Gothic" w:eastAsia="Times New Roman" w:hAnsi="Century Gothic" w:cs="Times New Roman"/>
                <w:sz w:val="24"/>
                <w:szCs w:val="24"/>
                <w:lang w:eastAsia="en-GB"/>
              </w:rPr>
              <w:t>:</w:t>
            </w:r>
          </w:p>
          <w:p w14:paraId="0EFA8ED7" w14:textId="1118D907"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Edward VI</w:t>
            </w:r>
            <w:r>
              <w:rPr>
                <w:rFonts w:ascii="Century Gothic" w:eastAsia="Times New Roman" w:hAnsi="Century Gothic" w:cs="Times New Roman"/>
                <w:sz w:val="24"/>
                <w:szCs w:val="24"/>
                <w:lang w:eastAsia="en-GB"/>
              </w:rPr>
              <w:t xml:space="preserve"> and religious change</w:t>
            </w:r>
          </w:p>
          <w:p w14:paraId="30D6E31E" w14:textId="1E326933"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720" w:type="dxa"/>
          </w:tcPr>
          <w:p w14:paraId="18203D8C" w14:textId="4022857B" w:rsidR="00DF15B6" w:rsidRDefault="00E24374" w:rsidP="00E24374">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Later Tudors</w:t>
            </w:r>
            <w:r>
              <w:rPr>
                <w:rFonts w:ascii="Century Gothic" w:eastAsia="Times New Roman" w:hAnsi="Century Gothic" w:cs="Times New Roman"/>
                <w:sz w:val="24"/>
                <w:szCs w:val="24"/>
                <w:lang w:eastAsia="en-GB"/>
              </w:rPr>
              <w:t>:</w:t>
            </w:r>
          </w:p>
          <w:p w14:paraId="3ED3B178" w14:textId="6C8049F3"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Mary</w:t>
            </w:r>
            <w:r>
              <w:rPr>
                <w:rFonts w:ascii="Century Gothic" w:eastAsia="Times New Roman" w:hAnsi="Century Gothic" w:cs="Times New Roman"/>
                <w:sz w:val="24"/>
                <w:szCs w:val="24"/>
                <w:lang w:eastAsia="en-GB"/>
              </w:rPr>
              <w:t>- Bloody or not?</w:t>
            </w:r>
          </w:p>
        </w:tc>
        <w:tc>
          <w:tcPr>
            <w:tcW w:w="1892" w:type="dxa"/>
          </w:tcPr>
          <w:p w14:paraId="2E7E7E17" w14:textId="4F6F7912"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Later Tudors:</w:t>
            </w:r>
          </w:p>
          <w:p w14:paraId="5A4C0B94" w14:textId="4A488467"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Elizabeth</w:t>
            </w:r>
            <w:r>
              <w:rPr>
                <w:rFonts w:ascii="Century Gothic" w:eastAsia="Times New Roman" w:hAnsi="Century Gothic" w:cs="Times New Roman"/>
                <w:sz w:val="24"/>
                <w:szCs w:val="24"/>
                <w:lang w:eastAsia="en-GB"/>
              </w:rPr>
              <w:t>- Early life/succession</w:t>
            </w:r>
          </w:p>
        </w:tc>
        <w:tc>
          <w:tcPr>
            <w:tcW w:w="1625" w:type="dxa"/>
          </w:tcPr>
          <w:p w14:paraId="43D1E7E1" w14:textId="7B6E1F06" w:rsidR="00D66D1F" w:rsidRPr="00CC485A" w:rsidRDefault="00D66D1F"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Later Tudors:</w:t>
            </w:r>
          </w:p>
          <w:p w14:paraId="32651571" w14:textId="4D8B040D"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Elizabeth</w:t>
            </w:r>
            <w:r w:rsidR="00D66D1F">
              <w:rPr>
                <w:rFonts w:ascii="Century Gothic" w:eastAsia="Times New Roman" w:hAnsi="Century Gothic" w:cs="Times New Roman"/>
                <w:sz w:val="24"/>
                <w:szCs w:val="24"/>
                <w:lang w:eastAsia="en-GB"/>
              </w:rPr>
              <w:t>- problems/ religious settlement</w:t>
            </w:r>
          </w:p>
        </w:tc>
        <w:tc>
          <w:tcPr>
            <w:tcW w:w="2148" w:type="dxa"/>
          </w:tcPr>
          <w:p w14:paraId="0063128E" w14:textId="77777777" w:rsidR="00D66D1F" w:rsidRPr="00CC485A" w:rsidRDefault="00D66D1F"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Later Tudors:</w:t>
            </w:r>
          </w:p>
          <w:p w14:paraId="6AF4605F" w14:textId="625A3C46" w:rsidR="00DF15B6" w:rsidRPr="00F23A44" w:rsidRDefault="00D66D1F"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Elizabeth</w:t>
            </w:r>
            <w:r>
              <w:rPr>
                <w:rFonts w:ascii="Century Gothic" w:eastAsia="Times New Roman" w:hAnsi="Century Gothic" w:cs="Times New Roman"/>
                <w:sz w:val="24"/>
                <w:szCs w:val="24"/>
                <w:lang w:eastAsia="en-GB"/>
              </w:rPr>
              <w:t>- Spanish Armada causes/events</w:t>
            </w:r>
          </w:p>
        </w:tc>
        <w:tc>
          <w:tcPr>
            <w:tcW w:w="2046" w:type="dxa"/>
          </w:tcPr>
          <w:p w14:paraId="50FA697A" w14:textId="77777777" w:rsidR="00D66D1F" w:rsidRPr="00CC485A" w:rsidRDefault="00D66D1F"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Later Tudors:</w:t>
            </w:r>
          </w:p>
          <w:p w14:paraId="3C2211ED" w14:textId="32EA0CF7" w:rsidR="00DF15B6" w:rsidRPr="00F23A44" w:rsidRDefault="00D66D1F"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Elizabeth</w:t>
            </w:r>
            <w:r>
              <w:rPr>
                <w:rFonts w:ascii="Century Gothic" w:eastAsia="Times New Roman" w:hAnsi="Century Gothic" w:cs="Times New Roman"/>
                <w:sz w:val="24"/>
                <w:szCs w:val="24"/>
                <w:lang w:eastAsia="en-GB"/>
              </w:rPr>
              <w:t>- Spanish Armada consequences/</w:t>
            </w:r>
            <w:r>
              <w:rPr>
                <w:rFonts w:ascii="Century Gothic" w:eastAsia="Times New Roman" w:hAnsi="Century Gothic" w:cs="Times New Roman"/>
                <w:sz w:val="24"/>
                <w:szCs w:val="24"/>
                <w:lang w:eastAsia="en-GB"/>
              </w:rPr>
              <w:br/>
              <w:t>portraits</w:t>
            </w:r>
          </w:p>
        </w:tc>
        <w:tc>
          <w:tcPr>
            <w:tcW w:w="1742" w:type="dxa"/>
          </w:tcPr>
          <w:p w14:paraId="5572464B" w14:textId="77777777" w:rsidR="00D66D1F" w:rsidRPr="00CC485A" w:rsidRDefault="00D66D1F"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Later Tudors:</w:t>
            </w:r>
          </w:p>
          <w:p w14:paraId="02167CDB" w14:textId="343667B8" w:rsidR="00DF15B6" w:rsidRPr="00F23A44" w:rsidRDefault="001D0F03"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Review/</w:t>
            </w:r>
            <w:r>
              <w:rPr>
                <w:rFonts w:ascii="Century Gothic" w:eastAsia="Times New Roman" w:hAnsi="Century Gothic" w:cs="Times New Roman"/>
                <w:sz w:val="24"/>
                <w:szCs w:val="24"/>
                <w:lang w:eastAsia="en-GB"/>
              </w:rPr>
              <w:br/>
              <w:t>assessment</w:t>
            </w:r>
          </w:p>
        </w:tc>
        <w:tc>
          <w:tcPr>
            <w:tcW w:w="1351" w:type="dxa"/>
            <w:shd w:val="clear" w:color="auto" w:fill="595959" w:themeFill="text1" w:themeFillTint="A6"/>
          </w:tcPr>
          <w:p w14:paraId="0928092C" w14:textId="77777777" w:rsidR="00DF15B6" w:rsidRPr="00F23A44" w:rsidRDefault="00DF15B6" w:rsidP="00441378">
            <w:pPr>
              <w:tabs>
                <w:tab w:val="left" w:pos="8865"/>
              </w:tabs>
              <w:jc w:val="center"/>
              <w:rPr>
                <w:rFonts w:ascii="Century Gothic" w:eastAsia="Times New Roman" w:hAnsi="Century Gothic" w:cs="Times New Roman"/>
                <w:sz w:val="24"/>
                <w:szCs w:val="24"/>
                <w:lang w:eastAsia="en-GB"/>
              </w:rPr>
            </w:pPr>
          </w:p>
        </w:tc>
      </w:tr>
      <w:tr w:rsidR="009E35D8" w:rsidRPr="00F23A44" w14:paraId="1AFE4140" w14:textId="5FF49362" w:rsidTr="00C81B06">
        <w:tc>
          <w:tcPr>
            <w:tcW w:w="1263" w:type="dxa"/>
            <w:shd w:val="clear" w:color="auto" w:fill="D9D9D9" w:themeFill="background1" w:themeFillShade="D9"/>
            <w:vAlign w:val="center"/>
          </w:tcPr>
          <w:p w14:paraId="7B750FDE" w14:textId="77777777" w:rsidR="00DF15B6" w:rsidRPr="00F23A44" w:rsidRDefault="00DF15B6"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1</w:t>
            </w:r>
          </w:p>
        </w:tc>
        <w:tc>
          <w:tcPr>
            <w:tcW w:w="1801" w:type="dxa"/>
          </w:tcPr>
          <w:p w14:paraId="7FD6101E" w14:textId="0BB0C432"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r w:rsidR="00D66D1F" w:rsidRPr="00CC485A">
              <w:rPr>
                <w:rFonts w:ascii="Century Gothic" w:eastAsia="Times New Roman" w:hAnsi="Century Gothic" w:cs="Times New Roman"/>
                <w:b/>
                <w:sz w:val="24"/>
                <w:szCs w:val="24"/>
                <w:lang w:eastAsia="en-GB"/>
              </w:rPr>
              <w:t>:</w:t>
            </w:r>
          </w:p>
          <w:p w14:paraId="61F69BA2" w14:textId="1F61A3CF" w:rsidR="00DF15B6" w:rsidRPr="00F23A44" w:rsidRDefault="00DF15B6" w:rsidP="009E35D8">
            <w:pPr>
              <w:tabs>
                <w:tab w:val="left" w:pos="8865"/>
              </w:tabs>
              <w:jc w:val="center"/>
              <w:rPr>
                <w:rFonts w:ascii="Century Gothic" w:eastAsia="Times New Roman" w:hAnsi="Century Gothic" w:cs="Times New Roman"/>
                <w:i/>
                <w:sz w:val="24"/>
                <w:szCs w:val="24"/>
                <w:lang w:eastAsia="en-GB"/>
              </w:rPr>
            </w:pPr>
            <w:r w:rsidRPr="00F23A44">
              <w:rPr>
                <w:rFonts w:ascii="Century Gothic" w:eastAsia="Times New Roman" w:hAnsi="Century Gothic" w:cs="Times New Roman"/>
                <w:sz w:val="24"/>
                <w:szCs w:val="24"/>
                <w:lang w:eastAsia="en-GB"/>
              </w:rPr>
              <w:t>James I</w:t>
            </w:r>
          </w:p>
        </w:tc>
        <w:tc>
          <w:tcPr>
            <w:tcW w:w="1720" w:type="dxa"/>
          </w:tcPr>
          <w:p w14:paraId="255D020E" w14:textId="77777777"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p>
          <w:p w14:paraId="4CBD8F16" w14:textId="1A9F1DDB" w:rsidR="00DF15B6" w:rsidRPr="00F23A44" w:rsidRDefault="00D66D1F"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Gunpowder plot</w:t>
            </w:r>
          </w:p>
        </w:tc>
        <w:tc>
          <w:tcPr>
            <w:tcW w:w="1892" w:type="dxa"/>
          </w:tcPr>
          <w:p w14:paraId="15F948B4" w14:textId="77777777"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p>
          <w:p w14:paraId="1F2714CA" w14:textId="7AA7E496"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Charles I</w:t>
            </w:r>
          </w:p>
        </w:tc>
        <w:tc>
          <w:tcPr>
            <w:tcW w:w="1625" w:type="dxa"/>
          </w:tcPr>
          <w:p w14:paraId="5C69514D" w14:textId="77777777"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p>
          <w:p w14:paraId="39553C09" w14:textId="005613E6"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Causes of Civil War</w:t>
            </w:r>
          </w:p>
        </w:tc>
        <w:tc>
          <w:tcPr>
            <w:tcW w:w="2148" w:type="dxa"/>
          </w:tcPr>
          <w:p w14:paraId="5BE21E27" w14:textId="77777777"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p>
          <w:p w14:paraId="15ECF705" w14:textId="12EAACBA" w:rsidR="00DF15B6" w:rsidRPr="00F23A44" w:rsidRDefault="00D66D1F"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Battles/soldiers</w:t>
            </w:r>
          </w:p>
        </w:tc>
        <w:tc>
          <w:tcPr>
            <w:tcW w:w="2046" w:type="dxa"/>
          </w:tcPr>
          <w:p w14:paraId="2F71A533" w14:textId="77777777" w:rsidR="00DF15B6" w:rsidRPr="00CC485A" w:rsidRDefault="00DF15B6" w:rsidP="009E35D8">
            <w:pPr>
              <w:tabs>
                <w:tab w:val="left" w:pos="8865"/>
              </w:tabs>
              <w:jc w:val="center"/>
              <w:rPr>
                <w:rFonts w:ascii="Century Gothic" w:eastAsia="Times New Roman" w:hAnsi="Century Gothic" w:cs="Times New Roman"/>
                <w:b/>
                <w:sz w:val="24"/>
                <w:szCs w:val="24"/>
                <w:lang w:eastAsia="en-GB"/>
              </w:rPr>
            </w:pPr>
            <w:r w:rsidRPr="00CC485A">
              <w:rPr>
                <w:rFonts w:ascii="Century Gothic" w:eastAsia="Times New Roman" w:hAnsi="Century Gothic" w:cs="Times New Roman"/>
                <w:b/>
                <w:sz w:val="24"/>
                <w:szCs w:val="24"/>
                <w:lang w:eastAsia="en-GB"/>
              </w:rPr>
              <w:t>Stuarts</w:t>
            </w:r>
          </w:p>
          <w:p w14:paraId="3ECD34D0" w14:textId="557F3526" w:rsidR="00DF15B6" w:rsidRPr="00F23A44" w:rsidRDefault="00D66D1F"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Why did parliament win?</w:t>
            </w:r>
            <w:r w:rsidR="001D0F03">
              <w:rPr>
                <w:rFonts w:ascii="Century Gothic" w:eastAsia="Times New Roman" w:hAnsi="Century Gothic" w:cs="Times New Roman"/>
                <w:sz w:val="24"/>
                <w:szCs w:val="24"/>
                <w:lang w:eastAsia="en-GB"/>
              </w:rPr>
              <w:t>/</w:t>
            </w:r>
            <w:r w:rsidR="001D0F03">
              <w:rPr>
                <w:rFonts w:ascii="Century Gothic" w:eastAsia="Times New Roman" w:hAnsi="Century Gothic" w:cs="Times New Roman"/>
                <w:sz w:val="24"/>
                <w:szCs w:val="24"/>
                <w:lang w:eastAsia="en-GB"/>
              </w:rPr>
              <w:br/>
              <w:t>Assessment</w:t>
            </w:r>
          </w:p>
        </w:tc>
        <w:tc>
          <w:tcPr>
            <w:tcW w:w="1742" w:type="dxa"/>
            <w:shd w:val="clear" w:color="auto" w:fill="595959" w:themeFill="text1" w:themeFillTint="A6"/>
          </w:tcPr>
          <w:p w14:paraId="616FD9AA" w14:textId="529EA618"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351" w:type="dxa"/>
            <w:shd w:val="clear" w:color="auto" w:fill="595959" w:themeFill="text1" w:themeFillTint="A6"/>
          </w:tcPr>
          <w:p w14:paraId="44C6F6FF" w14:textId="77777777" w:rsidR="00DF15B6" w:rsidRPr="00F23A44" w:rsidRDefault="00DF15B6" w:rsidP="00A67043">
            <w:pPr>
              <w:tabs>
                <w:tab w:val="left" w:pos="8865"/>
              </w:tabs>
              <w:jc w:val="center"/>
              <w:rPr>
                <w:rFonts w:ascii="Century Gothic" w:eastAsia="Times New Roman" w:hAnsi="Century Gothic" w:cs="Times New Roman"/>
                <w:sz w:val="24"/>
                <w:szCs w:val="24"/>
                <w:lang w:eastAsia="en-GB"/>
              </w:rPr>
            </w:pPr>
          </w:p>
        </w:tc>
      </w:tr>
      <w:tr w:rsidR="009E35D8" w:rsidRPr="00F23A44" w14:paraId="1290FC3C" w14:textId="1FFE7572" w:rsidTr="00C81B06">
        <w:tc>
          <w:tcPr>
            <w:tcW w:w="1263" w:type="dxa"/>
            <w:shd w:val="clear" w:color="auto" w:fill="D9D9D9" w:themeFill="background1" w:themeFillShade="D9"/>
            <w:vAlign w:val="center"/>
          </w:tcPr>
          <w:p w14:paraId="2719FCB5" w14:textId="77777777" w:rsidR="00DF15B6" w:rsidRPr="00F23A44" w:rsidRDefault="00DF15B6" w:rsidP="00A6704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2</w:t>
            </w:r>
          </w:p>
        </w:tc>
        <w:tc>
          <w:tcPr>
            <w:tcW w:w="1801" w:type="dxa"/>
          </w:tcPr>
          <w:p w14:paraId="77CB864C" w14:textId="36DE6EA1" w:rsidR="00DF15B6" w:rsidRDefault="00D66D1F"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sidR="00EA1AC8" w:rsidRPr="00CC485A">
              <w:rPr>
                <w:rFonts w:ascii="Century Gothic" w:eastAsia="Times New Roman" w:hAnsi="Century Gothic" w:cs="Times New Roman"/>
                <w:b/>
                <w:sz w:val="24"/>
                <w:szCs w:val="24"/>
                <w:lang w:eastAsia="en-GB"/>
              </w:rPr>
              <w:t>:</w:t>
            </w:r>
            <w:r w:rsidR="009E35D8">
              <w:rPr>
                <w:rFonts w:ascii="Century Gothic" w:eastAsia="Times New Roman" w:hAnsi="Century Gothic" w:cs="Times New Roman"/>
                <w:sz w:val="24"/>
                <w:szCs w:val="24"/>
                <w:lang w:eastAsia="en-GB"/>
              </w:rPr>
              <w:br/>
              <w:t>What it was/changes</w:t>
            </w:r>
          </w:p>
          <w:p w14:paraId="4C09A14C" w14:textId="1839ADC1" w:rsidR="00EA1AC8" w:rsidRPr="00F23A44" w:rsidRDefault="00EA1AC8" w:rsidP="009E35D8">
            <w:pPr>
              <w:tabs>
                <w:tab w:val="left" w:pos="8865"/>
              </w:tabs>
              <w:jc w:val="center"/>
              <w:rPr>
                <w:rFonts w:ascii="Century Gothic" w:eastAsia="Times New Roman" w:hAnsi="Century Gothic" w:cs="Times New Roman"/>
                <w:sz w:val="24"/>
                <w:szCs w:val="24"/>
                <w:lang w:eastAsia="en-GB"/>
              </w:rPr>
            </w:pPr>
          </w:p>
        </w:tc>
        <w:tc>
          <w:tcPr>
            <w:tcW w:w="1720" w:type="dxa"/>
          </w:tcPr>
          <w:p w14:paraId="5585B8BF" w14:textId="7BD60F40" w:rsidR="009E35D8" w:rsidRDefault="009E35D8"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Pr>
                <w:rFonts w:ascii="Century Gothic" w:eastAsia="Times New Roman" w:hAnsi="Century Gothic" w:cs="Times New Roman"/>
                <w:sz w:val="24"/>
                <w:szCs w:val="24"/>
                <w:lang w:eastAsia="en-GB"/>
              </w:rPr>
              <w:br/>
              <w:t>inventions</w:t>
            </w:r>
          </w:p>
          <w:p w14:paraId="287DCB02" w14:textId="0FEB6B72"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892" w:type="dxa"/>
          </w:tcPr>
          <w:p w14:paraId="42B0D81D" w14:textId="37636886" w:rsidR="009E35D8" w:rsidRDefault="009E35D8"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Pr>
                <w:rFonts w:ascii="Century Gothic" w:eastAsia="Times New Roman" w:hAnsi="Century Gothic" w:cs="Times New Roman"/>
                <w:sz w:val="24"/>
                <w:szCs w:val="24"/>
                <w:lang w:eastAsia="en-GB"/>
              </w:rPr>
              <w:br/>
              <w:t>Factory conditions</w:t>
            </w:r>
          </w:p>
          <w:p w14:paraId="7CE1E2DD" w14:textId="5E140FD9"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625" w:type="dxa"/>
          </w:tcPr>
          <w:p w14:paraId="4E82A90E" w14:textId="17529CF6" w:rsidR="009E35D8" w:rsidRDefault="009E35D8"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Pr>
                <w:rFonts w:ascii="Century Gothic" w:eastAsia="Times New Roman" w:hAnsi="Century Gothic" w:cs="Times New Roman"/>
                <w:sz w:val="24"/>
                <w:szCs w:val="24"/>
                <w:lang w:eastAsia="en-GB"/>
              </w:rPr>
              <w:br/>
              <w:t>Living conditions</w:t>
            </w:r>
          </w:p>
          <w:p w14:paraId="00C94202" w14:textId="7BAD9D90"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2148" w:type="dxa"/>
          </w:tcPr>
          <w:p w14:paraId="79F11702" w14:textId="7129B84F" w:rsidR="009E35D8" w:rsidRDefault="009E35D8"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sidRPr="00CC485A">
              <w:rPr>
                <w:rFonts w:ascii="Century Gothic" w:eastAsia="Times New Roman" w:hAnsi="Century Gothic" w:cs="Times New Roman"/>
                <w:b/>
                <w:sz w:val="24"/>
                <w:szCs w:val="24"/>
                <w:lang w:eastAsia="en-GB"/>
              </w:rPr>
              <w:br/>
            </w:r>
            <w:r>
              <w:rPr>
                <w:rFonts w:ascii="Century Gothic" w:eastAsia="Times New Roman" w:hAnsi="Century Gothic" w:cs="Times New Roman"/>
                <w:sz w:val="24"/>
                <w:szCs w:val="24"/>
                <w:lang w:eastAsia="en-GB"/>
              </w:rPr>
              <w:t>Children/schools</w:t>
            </w:r>
          </w:p>
          <w:p w14:paraId="43F5F4CF" w14:textId="4EBE69E3"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2046" w:type="dxa"/>
          </w:tcPr>
          <w:p w14:paraId="40540DDD" w14:textId="6890A888" w:rsidR="009E35D8" w:rsidRDefault="009E35D8"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The Industrial Revolution:</w:t>
            </w:r>
            <w:r>
              <w:rPr>
                <w:rFonts w:ascii="Century Gothic" w:eastAsia="Times New Roman" w:hAnsi="Century Gothic" w:cs="Times New Roman"/>
                <w:sz w:val="24"/>
                <w:szCs w:val="24"/>
                <w:lang w:eastAsia="en-GB"/>
              </w:rPr>
              <w:br/>
              <w:t>Children</w:t>
            </w:r>
          </w:p>
          <w:p w14:paraId="4DBD77E0" w14:textId="79475350"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742" w:type="dxa"/>
            <w:shd w:val="clear" w:color="auto" w:fill="FFFFFF" w:themeFill="background1"/>
          </w:tcPr>
          <w:p w14:paraId="78ACA709" w14:textId="02941448" w:rsidR="00DF15B6" w:rsidRPr="00F23A44" w:rsidRDefault="009E35D8"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Assessment/</w:t>
            </w:r>
            <w:r>
              <w:rPr>
                <w:rFonts w:ascii="Century Gothic" w:eastAsia="Times New Roman" w:hAnsi="Century Gothic" w:cs="Times New Roman"/>
                <w:sz w:val="24"/>
                <w:szCs w:val="24"/>
                <w:lang w:eastAsia="en-GB"/>
              </w:rPr>
              <w:br/>
              <w:t>Revision</w:t>
            </w:r>
          </w:p>
        </w:tc>
        <w:tc>
          <w:tcPr>
            <w:tcW w:w="1351" w:type="dxa"/>
            <w:shd w:val="clear" w:color="auto" w:fill="595959" w:themeFill="text1" w:themeFillTint="A6"/>
          </w:tcPr>
          <w:p w14:paraId="7FEC63F6" w14:textId="77777777" w:rsidR="00DF15B6" w:rsidRPr="00F23A44" w:rsidRDefault="00DF15B6" w:rsidP="00A67043">
            <w:pPr>
              <w:tabs>
                <w:tab w:val="left" w:pos="8865"/>
              </w:tabs>
              <w:jc w:val="center"/>
              <w:rPr>
                <w:rFonts w:ascii="Century Gothic" w:eastAsia="Times New Roman" w:hAnsi="Century Gothic" w:cs="Times New Roman"/>
                <w:sz w:val="24"/>
                <w:szCs w:val="24"/>
                <w:lang w:eastAsia="en-GB"/>
              </w:rPr>
            </w:pPr>
          </w:p>
        </w:tc>
      </w:tr>
      <w:tr w:rsidR="009E35D8" w:rsidRPr="00F23A44" w14:paraId="1AA44095" w14:textId="2AC3D47F" w:rsidTr="00C81B06">
        <w:tc>
          <w:tcPr>
            <w:tcW w:w="1263" w:type="dxa"/>
            <w:shd w:val="clear" w:color="auto" w:fill="D9D9D9" w:themeFill="background1" w:themeFillShade="D9"/>
            <w:vAlign w:val="center"/>
          </w:tcPr>
          <w:p w14:paraId="5F2935EE" w14:textId="77777777" w:rsidR="00DF15B6" w:rsidRPr="00F23A44" w:rsidRDefault="00DF15B6" w:rsidP="00A6704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1</w:t>
            </w:r>
          </w:p>
        </w:tc>
        <w:tc>
          <w:tcPr>
            <w:tcW w:w="1801" w:type="dxa"/>
          </w:tcPr>
          <w:p w14:paraId="66A86892" w14:textId="037C1E4D" w:rsidR="009E35D8" w:rsidRDefault="00DF15B6" w:rsidP="00CC485A">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Slave Trade</w:t>
            </w:r>
            <w:r w:rsidR="009E35D8" w:rsidRPr="00CC485A">
              <w:rPr>
                <w:rFonts w:ascii="Century Gothic" w:eastAsia="Times New Roman" w:hAnsi="Century Gothic" w:cs="Times New Roman"/>
                <w:b/>
                <w:sz w:val="24"/>
                <w:szCs w:val="24"/>
                <w:lang w:eastAsia="en-GB"/>
              </w:rPr>
              <w:t>:</w:t>
            </w:r>
          </w:p>
          <w:p w14:paraId="0547FD57" w14:textId="3D259A97" w:rsidR="00DF15B6" w:rsidRPr="00F23A44" w:rsidRDefault="009E35D8"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Transatlantic trade</w:t>
            </w:r>
          </w:p>
          <w:p w14:paraId="5DB7CD8C" w14:textId="778004E0"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720" w:type="dxa"/>
          </w:tcPr>
          <w:p w14:paraId="6F556A18" w14:textId="02A54031" w:rsidR="00DF15B6" w:rsidRPr="00F23A44" w:rsidRDefault="00DF15B6"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Slave Trade</w:t>
            </w:r>
            <w:r w:rsidR="009E35D8" w:rsidRPr="00CC485A">
              <w:rPr>
                <w:rFonts w:ascii="Century Gothic" w:eastAsia="Times New Roman" w:hAnsi="Century Gothic" w:cs="Times New Roman"/>
                <w:b/>
                <w:sz w:val="24"/>
                <w:szCs w:val="24"/>
                <w:lang w:eastAsia="en-GB"/>
              </w:rPr>
              <w:t>:</w:t>
            </w:r>
            <w:r w:rsidR="009E35D8">
              <w:rPr>
                <w:rFonts w:ascii="Century Gothic" w:eastAsia="Times New Roman" w:hAnsi="Century Gothic" w:cs="Times New Roman"/>
                <w:sz w:val="24"/>
                <w:szCs w:val="24"/>
                <w:lang w:eastAsia="en-GB"/>
              </w:rPr>
              <w:br/>
              <w:t>Middle passage</w:t>
            </w:r>
          </w:p>
        </w:tc>
        <w:tc>
          <w:tcPr>
            <w:tcW w:w="1892" w:type="dxa"/>
          </w:tcPr>
          <w:p w14:paraId="38811600" w14:textId="77777777" w:rsidR="00DF15B6" w:rsidRDefault="00DF15B6"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Slave Trade</w:t>
            </w:r>
            <w:r w:rsidR="009E35D8">
              <w:rPr>
                <w:rFonts w:ascii="Century Gothic" w:eastAsia="Times New Roman" w:hAnsi="Century Gothic" w:cs="Times New Roman"/>
                <w:sz w:val="24"/>
                <w:szCs w:val="24"/>
                <w:lang w:eastAsia="en-GB"/>
              </w:rPr>
              <w:t>:</w:t>
            </w:r>
          </w:p>
          <w:p w14:paraId="3AD40CAF" w14:textId="40BE1FD5" w:rsidR="009E35D8" w:rsidRPr="00F23A44" w:rsidRDefault="00CC485A"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Auctions plantation life</w:t>
            </w:r>
          </w:p>
        </w:tc>
        <w:tc>
          <w:tcPr>
            <w:tcW w:w="1625" w:type="dxa"/>
          </w:tcPr>
          <w:p w14:paraId="1CFEA3EB" w14:textId="77777777" w:rsidR="00DF15B6" w:rsidRDefault="00DF15B6" w:rsidP="009E35D8">
            <w:pPr>
              <w:tabs>
                <w:tab w:val="left" w:pos="8865"/>
              </w:tabs>
              <w:jc w:val="center"/>
              <w:rPr>
                <w:rFonts w:ascii="Century Gothic" w:eastAsia="Times New Roman" w:hAnsi="Century Gothic" w:cs="Times New Roman"/>
                <w:sz w:val="24"/>
                <w:szCs w:val="24"/>
                <w:lang w:eastAsia="en-GB"/>
              </w:rPr>
            </w:pPr>
            <w:r w:rsidRPr="00CC485A">
              <w:rPr>
                <w:rFonts w:ascii="Century Gothic" w:eastAsia="Times New Roman" w:hAnsi="Century Gothic" w:cs="Times New Roman"/>
                <w:b/>
                <w:sz w:val="24"/>
                <w:szCs w:val="24"/>
                <w:lang w:eastAsia="en-GB"/>
              </w:rPr>
              <w:t>Slave Trade</w:t>
            </w:r>
            <w:r w:rsidR="009E35D8">
              <w:rPr>
                <w:rFonts w:ascii="Century Gothic" w:eastAsia="Times New Roman" w:hAnsi="Century Gothic" w:cs="Times New Roman"/>
                <w:sz w:val="24"/>
                <w:szCs w:val="24"/>
                <w:lang w:eastAsia="en-GB"/>
              </w:rPr>
              <w:t>:</w:t>
            </w:r>
          </w:p>
          <w:p w14:paraId="73F77A0D" w14:textId="5DFFF27E" w:rsidR="009E35D8" w:rsidRPr="00F23A44" w:rsidRDefault="00CC485A" w:rsidP="009E35D8">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Abolition</w:t>
            </w:r>
          </w:p>
        </w:tc>
        <w:tc>
          <w:tcPr>
            <w:tcW w:w="2148" w:type="dxa"/>
            <w:shd w:val="clear" w:color="auto" w:fill="595959" w:themeFill="text1" w:themeFillTint="A6"/>
          </w:tcPr>
          <w:p w14:paraId="781234D0" w14:textId="68277738"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2046" w:type="dxa"/>
            <w:shd w:val="clear" w:color="auto" w:fill="595959" w:themeFill="text1" w:themeFillTint="A6"/>
          </w:tcPr>
          <w:p w14:paraId="6D810592" w14:textId="77777777"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742" w:type="dxa"/>
            <w:shd w:val="clear" w:color="auto" w:fill="595959" w:themeFill="text1" w:themeFillTint="A6"/>
          </w:tcPr>
          <w:p w14:paraId="09BFB58B" w14:textId="77777777" w:rsidR="00DF15B6" w:rsidRPr="00F23A44" w:rsidRDefault="00DF15B6" w:rsidP="009E35D8">
            <w:pPr>
              <w:tabs>
                <w:tab w:val="left" w:pos="8865"/>
              </w:tabs>
              <w:jc w:val="center"/>
              <w:rPr>
                <w:rFonts w:ascii="Century Gothic" w:eastAsia="Times New Roman" w:hAnsi="Century Gothic" w:cs="Times New Roman"/>
                <w:sz w:val="24"/>
                <w:szCs w:val="24"/>
                <w:lang w:eastAsia="en-GB"/>
              </w:rPr>
            </w:pPr>
          </w:p>
        </w:tc>
        <w:tc>
          <w:tcPr>
            <w:tcW w:w="1351" w:type="dxa"/>
            <w:shd w:val="clear" w:color="auto" w:fill="595959" w:themeFill="text1" w:themeFillTint="A6"/>
          </w:tcPr>
          <w:p w14:paraId="35BBD6FE" w14:textId="77777777" w:rsidR="00DF15B6" w:rsidRPr="00F23A44" w:rsidRDefault="00DF15B6" w:rsidP="00A67043">
            <w:pPr>
              <w:tabs>
                <w:tab w:val="left" w:pos="8865"/>
              </w:tabs>
              <w:jc w:val="center"/>
              <w:rPr>
                <w:rFonts w:ascii="Century Gothic" w:eastAsia="Times New Roman" w:hAnsi="Century Gothic" w:cs="Times New Roman"/>
                <w:sz w:val="24"/>
                <w:szCs w:val="24"/>
                <w:lang w:eastAsia="en-GB"/>
              </w:rPr>
            </w:pPr>
          </w:p>
        </w:tc>
      </w:tr>
      <w:tr w:rsidR="009E35D8" w:rsidRPr="00F23A44" w14:paraId="67AAA347" w14:textId="0233935D" w:rsidTr="00C81B06">
        <w:tc>
          <w:tcPr>
            <w:tcW w:w="1263" w:type="dxa"/>
            <w:shd w:val="clear" w:color="auto" w:fill="D9D9D9" w:themeFill="background1" w:themeFillShade="D9"/>
            <w:vAlign w:val="center"/>
          </w:tcPr>
          <w:p w14:paraId="2A4E589D" w14:textId="77777777" w:rsidR="00DF15B6" w:rsidRPr="00F23A44" w:rsidRDefault="00DF15B6" w:rsidP="00A67043">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2</w:t>
            </w:r>
          </w:p>
        </w:tc>
        <w:tc>
          <w:tcPr>
            <w:tcW w:w="1801" w:type="dxa"/>
          </w:tcPr>
          <w:p w14:paraId="710F2E23" w14:textId="5C92A18A" w:rsidR="00DF15B6" w:rsidRPr="009804EB" w:rsidRDefault="00CC485A" w:rsidP="009804EB">
            <w:pPr>
              <w:tabs>
                <w:tab w:val="left" w:pos="8865"/>
              </w:tabs>
              <w:jc w:val="center"/>
              <w:rPr>
                <w:rFonts w:ascii="Century Gothic" w:eastAsia="Times New Roman" w:hAnsi="Century Gothic" w:cs="Times New Roman"/>
                <w:b/>
                <w:sz w:val="24"/>
                <w:szCs w:val="24"/>
                <w:lang w:eastAsia="en-GB"/>
              </w:rPr>
            </w:pPr>
            <w:r w:rsidRPr="009804EB">
              <w:rPr>
                <w:rFonts w:ascii="Century Gothic" w:eastAsia="Times New Roman" w:hAnsi="Century Gothic" w:cs="Times New Roman"/>
                <w:b/>
                <w:sz w:val="24"/>
                <w:szCs w:val="24"/>
                <w:lang w:eastAsia="en-GB"/>
              </w:rPr>
              <w:t>WWI:</w:t>
            </w:r>
          </w:p>
          <w:p w14:paraId="143D19C2" w14:textId="48ADBA4B" w:rsidR="00DF15B6" w:rsidRPr="00F23A44" w:rsidRDefault="00CC485A" w:rsidP="001D0F03">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Causes</w:t>
            </w:r>
          </w:p>
        </w:tc>
        <w:tc>
          <w:tcPr>
            <w:tcW w:w="1720" w:type="dxa"/>
          </w:tcPr>
          <w:p w14:paraId="11F54DDD" w14:textId="77777777" w:rsidR="00DF15B6" w:rsidRPr="009804EB" w:rsidRDefault="009804EB" w:rsidP="009804EB">
            <w:pPr>
              <w:tabs>
                <w:tab w:val="left" w:pos="8865"/>
              </w:tabs>
              <w:jc w:val="center"/>
              <w:rPr>
                <w:rFonts w:ascii="Century Gothic" w:eastAsia="Times New Roman" w:hAnsi="Century Gothic" w:cs="Times New Roman"/>
                <w:b/>
                <w:sz w:val="24"/>
                <w:szCs w:val="24"/>
                <w:lang w:eastAsia="en-GB"/>
              </w:rPr>
            </w:pPr>
            <w:r w:rsidRPr="009804EB">
              <w:rPr>
                <w:rFonts w:ascii="Century Gothic" w:eastAsia="Times New Roman" w:hAnsi="Century Gothic" w:cs="Times New Roman"/>
                <w:b/>
                <w:sz w:val="24"/>
                <w:szCs w:val="24"/>
                <w:lang w:eastAsia="en-GB"/>
              </w:rPr>
              <w:t>WWI:</w:t>
            </w:r>
          </w:p>
          <w:p w14:paraId="0711D7A9" w14:textId="75C2067B" w:rsidR="009804EB" w:rsidRPr="00F23A44" w:rsidRDefault="009804EB" w:rsidP="009804EB">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Propaganda</w:t>
            </w:r>
          </w:p>
        </w:tc>
        <w:tc>
          <w:tcPr>
            <w:tcW w:w="1892" w:type="dxa"/>
          </w:tcPr>
          <w:p w14:paraId="7C8878FE" w14:textId="77777777" w:rsidR="00DF15B6" w:rsidRPr="009804EB" w:rsidRDefault="009804EB" w:rsidP="009804EB">
            <w:pPr>
              <w:tabs>
                <w:tab w:val="left" w:pos="8865"/>
              </w:tabs>
              <w:jc w:val="center"/>
              <w:rPr>
                <w:rFonts w:ascii="Century Gothic" w:eastAsia="Times New Roman" w:hAnsi="Century Gothic" w:cs="Times New Roman"/>
                <w:b/>
                <w:sz w:val="24"/>
                <w:szCs w:val="24"/>
                <w:lang w:eastAsia="en-GB"/>
              </w:rPr>
            </w:pPr>
            <w:r w:rsidRPr="009804EB">
              <w:rPr>
                <w:rFonts w:ascii="Century Gothic" w:eastAsia="Times New Roman" w:hAnsi="Century Gothic" w:cs="Times New Roman"/>
                <w:b/>
                <w:sz w:val="24"/>
                <w:szCs w:val="24"/>
                <w:lang w:eastAsia="en-GB"/>
              </w:rPr>
              <w:t>WWI:</w:t>
            </w:r>
          </w:p>
          <w:p w14:paraId="528B1A01" w14:textId="224BA3AD" w:rsidR="009804EB" w:rsidRPr="00F23A44" w:rsidRDefault="009804EB" w:rsidP="009804EB">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The Trenches</w:t>
            </w:r>
          </w:p>
        </w:tc>
        <w:tc>
          <w:tcPr>
            <w:tcW w:w="1625" w:type="dxa"/>
          </w:tcPr>
          <w:p w14:paraId="42E12F32" w14:textId="77777777" w:rsidR="009804EB" w:rsidRPr="009804EB" w:rsidRDefault="009804EB" w:rsidP="009804EB">
            <w:pPr>
              <w:tabs>
                <w:tab w:val="left" w:pos="8865"/>
              </w:tabs>
              <w:jc w:val="center"/>
              <w:rPr>
                <w:rFonts w:ascii="Century Gothic" w:eastAsia="Times New Roman" w:hAnsi="Century Gothic" w:cs="Times New Roman"/>
                <w:b/>
                <w:sz w:val="24"/>
                <w:szCs w:val="24"/>
                <w:lang w:eastAsia="en-GB"/>
              </w:rPr>
            </w:pPr>
            <w:r w:rsidRPr="009804EB">
              <w:rPr>
                <w:rFonts w:ascii="Century Gothic" w:eastAsia="Times New Roman" w:hAnsi="Century Gothic" w:cs="Times New Roman"/>
                <w:b/>
                <w:sz w:val="24"/>
                <w:szCs w:val="24"/>
                <w:lang w:eastAsia="en-GB"/>
              </w:rPr>
              <w:t>WWI:</w:t>
            </w:r>
          </w:p>
          <w:p w14:paraId="3D716743" w14:textId="4802336B" w:rsidR="009804EB" w:rsidRPr="00F23A44" w:rsidRDefault="009804EB" w:rsidP="009804EB">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Home front</w:t>
            </w:r>
          </w:p>
        </w:tc>
        <w:tc>
          <w:tcPr>
            <w:tcW w:w="2148" w:type="dxa"/>
          </w:tcPr>
          <w:p w14:paraId="0B5DF852" w14:textId="77777777" w:rsidR="00DF15B6" w:rsidRPr="009804EB" w:rsidRDefault="009804EB" w:rsidP="009804EB">
            <w:pPr>
              <w:tabs>
                <w:tab w:val="left" w:pos="8865"/>
              </w:tabs>
              <w:jc w:val="center"/>
              <w:rPr>
                <w:rFonts w:ascii="Century Gothic" w:eastAsia="Times New Roman" w:hAnsi="Century Gothic" w:cs="Times New Roman"/>
                <w:b/>
                <w:sz w:val="24"/>
                <w:szCs w:val="24"/>
                <w:lang w:eastAsia="en-GB"/>
              </w:rPr>
            </w:pPr>
            <w:r w:rsidRPr="009804EB">
              <w:rPr>
                <w:rFonts w:ascii="Century Gothic" w:eastAsia="Times New Roman" w:hAnsi="Century Gothic" w:cs="Times New Roman"/>
                <w:b/>
                <w:sz w:val="24"/>
                <w:szCs w:val="24"/>
                <w:lang w:eastAsia="en-GB"/>
              </w:rPr>
              <w:t>WWI:</w:t>
            </w:r>
          </w:p>
          <w:p w14:paraId="42935972" w14:textId="1E9151F7" w:rsidR="009804EB" w:rsidRPr="00F23A44" w:rsidRDefault="009804EB" w:rsidP="009804EB">
            <w:pPr>
              <w:tabs>
                <w:tab w:val="left" w:pos="8865"/>
              </w:tabs>
              <w:jc w:val="cente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Home front</w:t>
            </w:r>
          </w:p>
        </w:tc>
        <w:tc>
          <w:tcPr>
            <w:tcW w:w="2046" w:type="dxa"/>
            <w:vAlign w:val="center"/>
          </w:tcPr>
          <w:p w14:paraId="29DB37AB" w14:textId="3AE0B7E0" w:rsidR="00DF15B6" w:rsidRPr="00F23A44" w:rsidRDefault="00DF15B6" w:rsidP="00A67043">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Exam Week</w:t>
            </w:r>
          </w:p>
        </w:tc>
        <w:tc>
          <w:tcPr>
            <w:tcW w:w="1742" w:type="dxa"/>
            <w:vAlign w:val="center"/>
          </w:tcPr>
          <w:p w14:paraId="59FAEAEF" w14:textId="77777777" w:rsidR="00DF15B6" w:rsidRPr="00F23A44" w:rsidRDefault="00DF15B6" w:rsidP="00A67043">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Feedback/</w:t>
            </w:r>
          </w:p>
          <w:p w14:paraId="59F35903" w14:textId="0A13B582" w:rsidR="00DF15B6" w:rsidRPr="00F23A44" w:rsidRDefault="00DF15B6" w:rsidP="00A67043">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Reflection</w:t>
            </w:r>
          </w:p>
        </w:tc>
        <w:tc>
          <w:tcPr>
            <w:tcW w:w="1351" w:type="dxa"/>
            <w:shd w:val="clear" w:color="auto" w:fill="595959" w:themeFill="text1" w:themeFillTint="A6"/>
          </w:tcPr>
          <w:p w14:paraId="0FA8F609" w14:textId="77777777" w:rsidR="00DF15B6" w:rsidRPr="00F23A44" w:rsidRDefault="00DF15B6" w:rsidP="00A67043">
            <w:pPr>
              <w:tabs>
                <w:tab w:val="left" w:pos="8865"/>
              </w:tabs>
              <w:jc w:val="center"/>
              <w:rPr>
                <w:rFonts w:ascii="Century Gothic" w:eastAsia="Times New Roman" w:hAnsi="Century Gothic" w:cs="Times New Roman"/>
                <w:sz w:val="24"/>
                <w:szCs w:val="24"/>
                <w:lang w:eastAsia="en-GB"/>
              </w:rPr>
            </w:pPr>
          </w:p>
        </w:tc>
      </w:tr>
    </w:tbl>
    <w:p w14:paraId="058BF8E7" w14:textId="1562978A" w:rsidR="001519F3" w:rsidRPr="00F23A44" w:rsidRDefault="001519F3" w:rsidP="001519F3">
      <w:pPr>
        <w:tabs>
          <w:tab w:val="left" w:pos="8865"/>
        </w:tabs>
        <w:rPr>
          <w:rFonts w:ascii="Century Gothic" w:eastAsia="Times New Roman" w:hAnsi="Century Gothic" w:cs="Times New Roman"/>
          <w:sz w:val="36"/>
          <w:szCs w:val="36"/>
          <w:lang w:eastAsia="en-GB"/>
        </w:rPr>
      </w:pPr>
      <w:r w:rsidRPr="00F23A44">
        <w:rPr>
          <w:rFonts w:ascii="Century Gothic" w:eastAsia="Times New Roman" w:hAnsi="Century Gothic" w:cs="Times New Roman"/>
          <w:sz w:val="36"/>
          <w:szCs w:val="36"/>
          <w:lang w:eastAsia="en-GB"/>
        </w:rPr>
        <w:lastRenderedPageBreak/>
        <w:t>Year 9</w:t>
      </w:r>
    </w:p>
    <w:tbl>
      <w:tblPr>
        <w:tblStyle w:val="TableGrid"/>
        <w:tblW w:w="0" w:type="auto"/>
        <w:tblLook w:val="04A0" w:firstRow="1" w:lastRow="0" w:firstColumn="1" w:lastColumn="0" w:noHBand="0" w:noVBand="1"/>
      </w:tblPr>
      <w:tblGrid>
        <w:gridCol w:w="1434"/>
        <w:gridCol w:w="1735"/>
        <w:gridCol w:w="1692"/>
        <w:gridCol w:w="1713"/>
        <w:gridCol w:w="1858"/>
        <w:gridCol w:w="1843"/>
        <w:gridCol w:w="1857"/>
        <w:gridCol w:w="1834"/>
        <w:gridCol w:w="1422"/>
      </w:tblGrid>
      <w:tr w:rsidR="00B72194" w:rsidRPr="00F23A44" w14:paraId="0CD4EA59" w14:textId="22036CCE" w:rsidTr="00B72194">
        <w:tc>
          <w:tcPr>
            <w:tcW w:w="1503" w:type="dxa"/>
            <w:vAlign w:val="center"/>
          </w:tcPr>
          <w:p w14:paraId="65D868CB" w14:textId="77777777" w:rsidR="00766A8E" w:rsidRPr="00F23A44" w:rsidRDefault="00766A8E" w:rsidP="002E49F5">
            <w:pPr>
              <w:tabs>
                <w:tab w:val="left" w:pos="8865"/>
              </w:tabs>
              <w:jc w:val="center"/>
              <w:rPr>
                <w:rFonts w:ascii="Century Gothic" w:eastAsia="Times New Roman" w:hAnsi="Century Gothic" w:cs="Times New Roman"/>
                <w:lang w:eastAsia="en-GB"/>
              </w:rPr>
            </w:pPr>
          </w:p>
        </w:tc>
        <w:tc>
          <w:tcPr>
            <w:tcW w:w="1755" w:type="dxa"/>
            <w:shd w:val="clear" w:color="auto" w:fill="D9D9D9" w:themeFill="background1" w:themeFillShade="D9"/>
            <w:vAlign w:val="center"/>
          </w:tcPr>
          <w:p w14:paraId="3A391A66"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1</w:t>
            </w:r>
          </w:p>
        </w:tc>
        <w:tc>
          <w:tcPr>
            <w:tcW w:w="1692" w:type="dxa"/>
            <w:shd w:val="clear" w:color="auto" w:fill="D9D9D9" w:themeFill="background1" w:themeFillShade="D9"/>
            <w:vAlign w:val="center"/>
          </w:tcPr>
          <w:p w14:paraId="3BB68F0D"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2</w:t>
            </w:r>
          </w:p>
        </w:tc>
        <w:tc>
          <w:tcPr>
            <w:tcW w:w="1758" w:type="dxa"/>
            <w:shd w:val="clear" w:color="auto" w:fill="D9D9D9" w:themeFill="background1" w:themeFillShade="D9"/>
            <w:vAlign w:val="center"/>
          </w:tcPr>
          <w:p w14:paraId="659AB0F3"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3</w:t>
            </w:r>
          </w:p>
        </w:tc>
        <w:tc>
          <w:tcPr>
            <w:tcW w:w="1860" w:type="dxa"/>
            <w:shd w:val="clear" w:color="auto" w:fill="D9D9D9" w:themeFill="background1" w:themeFillShade="D9"/>
            <w:vAlign w:val="center"/>
          </w:tcPr>
          <w:p w14:paraId="7A834233"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4</w:t>
            </w:r>
          </w:p>
        </w:tc>
        <w:tc>
          <w:tcPr>
            <w:tcW w:w="1775" w:type="dxa"/>
            <w:shd w:val="clear" w:color="auto" w:fill="D9D9D9" w:themeFill="background1" w:themeFillShade="D9"/>
            <w:vAlign w:val="center"/>
          </w:tcPr>
          <w:p w14:paraId="188F9C42"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5</w:t>
            </w:r>
          </w:p>
        </w:tc>
        <w:tc>
          <w:tcPr>
            <w:tcW w:w="1789" w:type="dxa"/>
            <w:shd w:val="clear" w:color="auto" w:fill="D9D9D9" w:themeFill="background1" w:themeFillShade="D9"/>
            <w:vAlign w:val="center"/>
          </w:tcPr>
          <w:p w14:paraId="586A6206"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6</w:t>
            </w:r>
          </w:p>
        </w:tc>
        <w:tc>
          <w:tcPr>
            <w:tcW w:w="1834" w:type="dxa"/>
            <w:shd w:val="clear" w:color="auto" w:fill="D9D9D9" w:themeFill="background1" w:themeFillShade="D9"/>
            <w:vAlign w:val="center"/>
          </w:tcPr>
          <w:p w14:paraId="043F560D" w14:textId="77777777" w:rsidR="00766A8E" w:rsidRPr="00F23A44" w:rsidRDefault="00766A8E"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7</w:t>
            </w:r>
          </w:p>
        </w:tc>
        <w:tc>
          <w:tcPr>
            <w:tcW w:w="1422" w:type="dxa"/>
            <w:shd w:val="clear" w:color="auto" w:fill="D9D9D9" w:themeFill="background1" w:themeFillShade="D9"/>
          </w:tcPr>
          <w:p w14:paraId="7871D1D5" w14:textId="77FD7DE6" w:rsidR="00766A8E" w:rsidRPr="00F23A44" w:rsidRDefault="00766A8E" w:rsidP="002E49F5">
            <w:pPr>
              <w:tabs>
                <w:tab w:val="left" w:pos="8865"/>
              </w:tabs>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Week 8</w:t>
            </w:r>
          </w:p>
        </w:tc>
      </w:tr>
      <w:tr w:rsidR="00B72194" w:rsidRPr="00F23A44" w14:paraId="2C095FEF" w14:textId="418BBEA8" w:rsidTr="00B72194">
        <w:trPr>
          <w:trHeight w:val="1167"/>
        </w:trPr>
        <w:tc>
          <w:tcPr>
            <w:tcW w:w="1503" w:type="dxa"/>
            <w:shd w:val="clear" w:color="auto" w:fill="D9D9D9" w:themeFill="background1" w:themeFillShade="D9"/>
            <w:vAlign w:val="center"/>
          </w:tcPr>
          <w:p w14:paraId="5F2EFF98" w14:textId="77777777" w:rsidR="009A7489" w:rsidRPr="00F23A44" w:rsidRDefault="009A7489" w:rsidP="009A7489">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1</w:t>
            </w:r>
          </w:p>
        </w:tc>
        <w:tc>
          <w:tcPr>
            <w:tcW w:w="1755" w:type="dxa"/>
          </w:tcPr>
          <w:p w14:paraId="0F18C522" w14:textId="2E0F0C19"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79602FD5" w14:textId="5D72940C"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Alliances</w:t>
            </w:r>
          </w:p>
          <w:p w14:paraId="29104AF4" w14:textId="6F145079" w:rsidR="009A7489" w:rsidRPr="00F23A44" w:rsidRDefault="009A7489" w:rsidP="00B72194">
            <w:pPr>
              <w:tabs>
                <w:tab w:val="left" w:pos="8865"/>
              </w:tabs>
              <w:jc w:val="center"/>
              <w:rPr>
                <w:rFonts w:ascii="Century Gothic" w:eastAsia="Times New Roman" w:hAnsi="Century Gothic" w:cs="Times New Roman"/>
                <w:lang w:eastAsia="en-GB"/>
              </w:rPr>
            </w:pPr>
          </w:p>
        </w:tc>
        <w:tc>
          <w:tcPr>
            <w:tcW w:w="1692" w:type="dxa"/>
          </w:tcPr>
          <w:p w14:paraId="1F6560FB" w14:textId="0FA67F1C"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71183938" w14:textId="6D4B8FC1"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Crises in Morocco and Balkans</w:t>
            </w:r>
          </w:p>
        </w:tc>
        <w:tc>
          <w:tcPr>
            <w:tcW w:w="1758" w:type="dxa"/>
          </w:tcPr>
          <w:p w14:paraId="3DA0A7A6"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49581D98" w14:textId="574C5748"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Kaiser Wilhelm and colonial tensions</w:t>
            </w:r>
          </w:p>
        </w:tc>
        <w:tc>
          <w:tcPr>
            <w:tcW w:w="1860" w:type="dxa"/>
          </w:tcPr>
          <w:p w14:paraId="0015C9A5" w14:textId="5647634C"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54741A9F" w14:textId="5EE55FC2"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Nationalism and assassination</w:t>
            </w:r>
          </w:p>
        </w:tc>
        <w:tc>
          <w:tcPr>
            <w:tcW w:w="1775" w:type="dxa"/>
          </w:tcPr>
          <w:p w14:paraId="209784C0"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052E2DC4" w14:textId="4C49DA02"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Schlieffen plan and outbreak of war</w:t>
            </w:r>
          </w:p>
        </w:tc>
        <w:tc>
          <w:tcPr>
            <w:tcW w:w="1789" w:type="dxa"/>
          </w:tcPr>
          <w:p w14:paraId="110E35AB" w14:textId="06D6C924"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Pr>
                <w:rFonts w:ascii="Century Gothic" w:eastAsia="Times New Roman" w:hAnsi="Century Gothic" w:cs="Times New Roman"/>
                <w:lang w:eastAsia="en-GB"/>
              </w:rPr>
              <w:t xml:space="preserve">: </w:t>
            </w:r>
            <w:r w:rsidR="00B72194">
              <w:rPr>
                <w:rFonts w:ascii="Century Gothic" w:eastAsia="Times New Roman" w:hAnsi="Century Gothic" w:cs="Times New Roman"/>
                <w:lang w:eastAsia="en-GB"/>
              </w:rPr>
              <w:br/>
            </w:r>
            <w:r>
              <w:rPr>
                <w:rFonts w:ascii="Century Gothic" w:eastAsia="Times New Roman" w:hAnsi="Century Gothic" w:cs="Times New Roman"/>
                <w:lang w:eastAsia="en-GB"/>
              </w:rPr>
              <w:t>Schlieffen plan and Battle of the Marne</w:t>
            </w:r>
          </w:p>
          <w:p w14:paraId="579E702C" w14:textId="1B51F110" w:rsidR="009A7489" w:rsidRPr="00F23A44" w:rsidRDefault="009A7489" w:rsidP="00B72194">
            <w:pPr>
              <w:tabs>
                <w:tab w:val="left" w:pos="8865"/>
              </w:tabs>
              <w:jc w:val="center"/>
              <w:rPr>
                <w:rFonts w:ascii="Century Gothic" w:eastAsia="Times New Roman" w:hAnsi="Century Gothic" w:cs="Times New Roman"/>
                <w:lang w:eastAsia="en-GB"/>
              </w:rPr>
            </w:pPr>
          </w:p>
        </w:tc>
        <w:tc>
          <w:tcPr>
            <w:tcW w:w="1834" w:type="dxa"/>
          </w:tcPr>
          <w:p w14:paraId="692D9259" w14:textId="77777777" w:rsidR="009A7489" w:rsidRDefault="009A7489" w:rsidP="00B72194">
            <w:pPr>
              <w:tabs>
                <w:tab w:val="left" w:pos="8865"/>
              </w:tabs>
              <w:jc w:val="center"/>
              <w:rPr>
                <w:rFonts w:ascii="Century Gothic" w:eastAsia="Times New Roman" w:hAnsi="Century Gothic" w:cs="Times New Roman"/>
                <w:lang w:eastAsia="en-GB"/>
              </w:rPr>
            </w:pPr>
          </w:p>
          <w:p w14:paraId="4201BC45" w14:textId="77777777"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w:t>
            </w:r>
            <w:r>
              <w:rPr>
                <w:rFonts w:ascii="Century Gothic" w:eastAsia="Times New Roman" w:hAnsi="Century Gothic" w:cs="Times New Roman"/>
                <w:lang w:eastAsia="en-GB"/>
              </w:rPr>
              <w:t>I:</w:t>
            </w:r>
            <w:r>
              <w:rPr>
                <w:rFonts w:ascii="Century Gothic" w:eastAsia="Times New Roman" w:hAnsi="Century Gothic" w:cs="Times New Roman"/>
                <w:lang w:eastAsia="en-GB"/>
              </w:rPr>
              <w:br/>
              <w:t>Trench warfare</w:t>
            </w:r>
          </w:p>
          <w:p w14:paraId="74423C1F" w14:textId="43524481" w:rsidR="009A7489" w:rsidRPr="00F23A44" w:rsidRDefault="009A7489" w:rsidP="00B72194">
            <w:pPr>
              <w:tabs>
                <w:tab w:val="left" w:pos="8865"/>
              </w:tabs>
              <w:jc w:val="center"/>
              <w:rPr>
                <w:rFonts w:ascii="Century Gothic" w:eastAsia="Times New Roman" w:hAnsi="Century Gothic" w:cs="Times New Roman"/>
                <w:lang w:eastAsia="en-GB"/>
              </w:rPr>
            </w:pPr>
          </w:p>
        </w:tc>
        <w:tc>
          <w:tcPr>
            <w:tcW w:w="1422" w:type="dxa"/>
          </w:tcPr>
          <w:p w14:paraId="291E0AA0" w14:textId="461AF18A" w:rsidR="009A7489" w:rsidRDefault="009A7489" w:rsidP="009A7489">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Assessment and review of WWI causes.</w:t>
            </w:r>
          </w:p>
        </w:tc>
      </w:tr>
      <w:tr w:rsidR="00B72194" w:rsidRPr="00F23A44" w14:paraId="13EA6256" w14:textId="008A5C91" w:rsidTr="00D35202">
        <w:tc>
          <w:tcPr>
            <w:tcW w:w="1552" w:type="dxa"/>
            <w:shd w:val="clear" w:color="auto" w:fill="D9D9D9" w:themeFill="background1" w:themeFillShade="D9"/>
            <w:vAlign w:val="center"/>
          </w:tcPr>
          <w:p w14:paraId="7EB2123C" w14:textId="77777777" w:rsidR="009A7489" w:rsidRPr="00F23A44" w:rsidRDefault="009A7489" w:rsidP="009A7489">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2</w:t>
            </w:r>
          </w:p>
        </w:tc>
        <w:tc>
          <w:tcPr>
            <w:tcW w:w="1834" w:type="dxa"/>
          </w:tcPr>
          <w:p w14:paraId="107293C4" w14:textId="2894CBC3"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sidRPr="00B72194">
              <w:rPr>
                <w:rFonts w:ascii="Century Gothic" w:eastAsia="Times New Roman" w:hAnsi="Century Gothic" w:cs="Times New Roman"/>
                <w:b/>
                <w:lang w:eastAsia="en-GB"/>
              </w:rPr>
              <w:br/>
            </w:r>
            <w:r>
              <w:rPr>
                <w:rFonts w:ascii="Century Gothic" w:eastAsia="Times New Roman" w:hAnsi="Century Gothic" w:cs="Times New Roman"/>
                <w:lang w:eastAsia="en-GB"/>
              </w:rPr>
              <w:t>Military tactics and technology</w:t>
            </w:r>
          </w:p>
        </w:tc>
        <w:tc>
          <w:tcPr>
            <w:tcW w:w="1629" w:type="dxa"/>
          </w:tcPr>
          <w:p w14:paraId="6F59B37B"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169B855F" w14:textId="5F476600"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War of attrition and Verdun</w:t>
            </w:r>
          </w:p>
        </w:tc>
        <w:tc>
          <w:tcPr>
            <w:tcW w:w="1836" w:type="dxa"/>
          </w:tcPr>
          <w:p w14:paraId="675845B5" w14:textId="5120F2A1"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Pr>
                <w:rFonts w:ascii="Century Gothic" w:eastAsia="Times New Roman" w:hAnsi="Century Gothic" w:cs="Times New Roman"/>
                <w:lang w:eastAsia="en-GB"/>
              </w:rPr>
              <w:br/>
              <w:t>The Somme</w:t>
            </w:r>
          </w:p>
        </w:tc>
        <w:tc>
          <w:tcPr>
            <w:tcW w:w="1809" w:type="dxa"/>
          </w:tcPr>
          <w:p w14:paraId="4077136F" w14:textId="7808E227"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Pr>
                <w:rFonts w:ascii="Century Gothic" w:eastAsia="Times New Roman" w:hAnsi="Century Gothic" w:cs="Times New Roman"/>
                <w:lang w:eastAsia="en-GB"/>
              </w:rPr>
              <w:br/>
              <w:t>Passchendaele</w:t>
            </w:r>
          </w:p>
        </w:tc>
        <w:tc>
          <w:tcPr>
            <w:tcW w:w="1852" w:type="dxa"/>
          </w:tcPr>
          <w:p w14:paraId="07D8DFF1"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33316BA2" w14:textId="0BB932BB"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Gallipoli/</w:t>
            </w:r>
            <w:r>
              <w:rPr>
                <w:rFonts w:ascii="Century Gothic" w:eastAsia="Times New Roman" w:hAnsi="Century Gothic" w:cs="Times New Roman"/>
                <w:lang w:eastAsia="en-GB"/>
              </w:rPr>
              <w:br/>
              <w:t>Jutland</w:t>
            </w:r>
          </w:p>
        </w:tc>
        <w:tc>
          <w:tcPr>
            <w:tcW w:w="1897" w:type="dxa"/>
          </w:tcPr>
          <w:p w14:paraId="09FAE552" w14:textId="62551B3B"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sidRPr="00B72194">
              <w:rPr>
                <w:rFonts w:ascii="Century Gothic" w:eastAsia="Times New Roman" w:hAnsi="Century Gothic" w:cs="Times New Roman"/>
                <w:b/>
                <w:lang w:eastAsia="en-GB"/>
              </w:rPr>
              <w:br/>
            </w:r>
            <w:r>
              <w:rPr>
                <w:rFonts w:ascii="Century Gothic" w:eastAsia="Times New Roman" w:hAnsi="Century Gothic" w:cs="Times New Roman"/>
                <w:lang w:eastAsia="en-GB"/>
              </w:rPr>
              <w:t>U-boats/</w:t>
            </w:r>
            <w:r>
              <w:rPr>
                <w:rFonts w:ascii="Century Gothic" w:eastAsia="Times New Roman" w:hAnsi="Century Gothic" w:cs="Times New Roman"/>
                <w:lang w:eastAsia="en-GB"/>
              </w:rPr>
              <w:br/>
              <w:t>American entry</w:t>
            </w:r>
          </w:p>
        </w:tc>
        <w:tc>
          <w:tcPr>
            <w:tcW w:w="1745" w:type="dxa"/>
          </w:tcPr>
          <w:p w14:paraId="793C287E" w14:textId="7589B830"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sidRPr="00B72194">
              <w:rPr>
                <w:rFonts w:ascii="Century Gothic" w:eastAsia="Times New Roman" w:hAnsi="Century Gothic" w:cs="Times New Roman"/>
                <w:b/>
                <w:lang w:eastAsia="en-GB"/>
              </w:rPr>
              <w:br/>
            </w:r>
            <w:r>
              <w:rPr>
                <w:rFonts w:ascii="Century Gothic" w:eastAsia="Times New Roman" w:hAnsi="Century Gothic" w:cs="Times New Roman"/>
                <w:lang w:eastAsia="en-GB"/>
              </w:rPr>
              <w:t>Consequences of the Bolshevik revolution</w:t>
            </w:r>
          </w:p>
        </w:tc>
        <w:tc>
          <w:tcPr>
            <w:tcW w:w="1234" w:type="dxa"/>
            <w:shd w:val="clear" w:color="auto" w:fill="404040" w:themeFill="text1" w:themeFillTint="BF"/>
          </w:tcPr>
          <w:p w14:paraId="570DE23E" w14:textId="77777777" w:rsidR="009A7489" w:rsidRPr="00F23A44" w:rsidRDefault="009A7489" w:rsidP="009A7489">
            <w:pPr>
              <w:tabs>
                <w:tab w:val="left" w:pos="8865"/>
              </w:tabs>
              <w:jc w:val="center"/>
              <w:rPr>
                <w:rFonts w:ascii="Century Gothic" w:eastAsia="Times New Roman" w:hAnsi="Century Gothic" w:cs="Times New Roman"/>
                <w:lang w:eastAsia="en-GB"/>
              </w:rPr>
            </w:pPr>
          </w:p>
        </w:tc>
      </w:tr>
      <w:tr w:rsidR="00B72194" w:rsidRPr="00F23A44" w14:paraId="323D260B" w14:textId="4AAD4DE0" w:rsidTr="00D35202">
        <w:tc>
          <w:tcPr>
            <w:tcW w:w="1508" w:type="dxa"/>
            <w:shd w:val="clear" w:color="auto" w:fill="D9D9D9" w:themeFill="background1" w:themeFillShade="D9"/>
            <w:vAlign w:val="center"/>
          </w:tcPr>
          <w:p w14:paraId="21CB3AC3" w14:textId="77777777" w:rsidR="009A7489" w:rsidRPr="00F23A44" w:rsidRDefault="009A7489" w:rsidP="009A7489">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1</w:t>
            </w:r>
          </w:p>
        </w:tc>
        <w:tc>
          <w:tcPr>
            <w:tcW w:w="1834" w:type="dxa"/>
          </w:tcPr>
          <w:p w14:paraId="0D67C05C"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0B7912B2" w14:textId="604B53D3"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Evolution of tactics/ Ludendorff offensive</w:t>
            </w:r>
          </w:p>
        </w:tc>
        <w:tc>
          <w:tcPr>
            <w:tcW w:w="1608" w:type="dxa"/>
          </w:tcPr>
          <w:p w14:paraId="44DBADA7"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3ECEEA5D" w14:textId="3AA1BE01"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Allied advance during The Hundred Days</w:t>
            </w:r>
          </w:p>
        </w:tc>
        <w:tc>
          <w:tcPr>
            <w:tcW w:w="1816" w:type="dxa"/>
          </w:tcPr>
          <w:p w14:paraId="2301D85D" w14:textId="6A02FA23"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Pr>
                <w:rFonts w:ascii="Century Gothic" w:eastAsia="Times New Roman" w:hAnsi="Century Gothic" w:cs="Times New Roman"/>
                <w:lang w:eastAsia="en-GB"/>
              </w:rPr>
              <w:br/>
              <w:t>Impact of the blockade/</w:t>
            </w:r>
            <w:r>
              <w:rPr>
                <w:rFonts w:ascii="Century Gothic" w:eastAsia="Times New Roman" w:hAnsi="Century Gothic" w:cs="Times New Roman"/>
                <w:lang w:eastAsia="en-GB"/>
              </w:rPr>
              <w:br/>
              <w:t>Armistice</w:t>
            </w:r>
          </w:p>
        </w:tc>
        <w:tc>
          <w:tcPr>
            <w:tcW w:w="1809" w:type="dxa"/>
          </w:tcPr>
          <w:p w14:paraId="0F42FF63" w14:textId="77777777" w:rsidR="009A7489" w:rsidRPr="00B72194" w:rsidRDefault="009A7489"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WWI:</w:t>
            </w:r>
          </w:p>
          <w:p w14:paraId="18D634D0" w14:textId="184C374F" w:rsidR="009A7489" w:rsidRPr="00F23A44" w:rsidRDefault="009A7489"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Haig and Foch contribution</w:t>
            </w:r>
          </w:p>
        </w:tc>
        <w:tc>
          <w:tcPr>
            <w:tcW w:w="1786" w:type="dxa"/>
          </w:tcPr>
          <w:p w14:paraId="6CB4DEE9" w14:textId="3EF289F9" w:rsidR="009A7489" w:rsidRPr="00F23A44" w:rsidRDefault="009A7489"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WWI:</w:t>
            </w:r>
            <w:r w:rsidRPr="00B72194">
              <w:rPr>
                <w:rFonts w:ascii="Century Gothic" w:eastAsia="Times New Roman" w:hAnsi="Century Gothic" w:cs="Times New Roman"/>
                <w:b/>
                <w:lang w:eastAsia="en-GB"/>
              </w:rPr>
              <w:br/>
            </w:r>
            <w:r>
              <w:rPr>
                <w:rFonts w:ascii="Century Gothic" w:eastAsia="Times New Roman" w:hAnsi="Century Gothic" w:cs="Times New Roman"/>
                <w:lang w:eastAsia="en-GB"/>
              </w:rPr>
              <w:t>Review and assessment.</w:t>
            </w:r>
          </w:p>
        </w:tc>
        <w:tc>
          <w:tcPr>
            <w:tcW w:w="1882" w:type="dxa"/>
          </w:tcPr>
          <w:p w14:paraId="71D87831" w14:textId="51F5E773" w:rsidR="009A7489" w:rsidRPr="00F23A44" w:rsidRDefault="009A7489" w:rsidP="00B72194">
            <w:pPr>
              <w:tabs>
                <w:tab w:val="left" w:pos="8865"/>
              </w:tabs>
              <w:jc w:val="center"/>
              <w:rPr>
                <w:rFonts w:ascii="Century Gothic" w:eastAsia="Times New Roman" w:hAnsi="Century Gothic" w:cs="Times New Roman"/>
                <w:lang w:eastAsia="en-GB"/>
              </w:rPr>
            </w:pPr>
          </w:p>
        </w:tc>
        <w:tc>
          <w:tcPr>
            <w:tcW w:w="1723" w:type="dxa"/>
            <w:shd w:val="clear" w:color="auto" w:fill="404040" w:themeFill="text1" w:themeFillTint="BF"/>
          </w:tcPr>
          <w:p w14:paraId="1887F134" w14:textId="650293BC" w:rsidR="009A7489" w:rsidRPr="00F23A44" w:rsidRDefault="009A7489" w:rsidP="00B72194">
            <w:pPr>
              <w:tabs>
                <w:tab w:val="left" w:pos="8865"/>
              </w:tabs>
              <w:jc w:val="center"/>
              <w:rPr>
                <w:rFonts w:ascii="Century Gothic" w:eastAsia="Times New Roman" w:hAnsi="Century Gothic" w:cs="Times New Roman"/>
                <w:lang w:eastAsia="en-GB"/>
              </w:rPr>
            </w:pPr>
          </w:p>
        </w:tc>
        <w:tc>
          <w:tcPr>
            <w:tcW w:w="1422" w:type="dxa"/>
            <w:shd w:val="clear" w:color="auto" w:fill="404040" w:themeFill="text1" w:themeFillTint="BF"/>
          </w:tcPr>
          <w:p w14:paraId="75915826" w14:textId="77777777" w:rsidR="009A7489" w:rsidRPr="00F23A44" w:rsidRDefault="009A7489" w:rsidP="009A7489">
            <w:pPr>
              <w:tabs>
                <w:tab w:val="left" w:pos="8865"/>
              </w:tabs>
              <w:jc w:val="center"/>
              <w:rPr>
                <w:rFonts w:ascii="Century Gothic" w:eastAsia="Times New Roman" w:hAnsi="Century Gothic" w:cs="Times New Roman"/>
                <w:lang w:eastAsia="en-GB"/>
              </w:rPr>
            </w:pPr>
          </w:p>
        </w:tc>
      </w:tr>
      <w:tr w:rsidR="00B72194" w:rsidRPr="00F23A44" w14:paraId="29BEA181" w14:textId="63EF9879" w:rsidTr="00DE17EB">
        <w:tc>
          <w:tcPr>
            <w:tcW w:w="1485" w:type="dxa"/>
            <w:shd w:val="clear" w:color="auto" w:fill="D9D9D9" w:themeFill="background1" w:themeFillShade="D9"/>
            <w:vAlign w:val="center"/>
          </w:tcPr>
          <w:p w14:paraId="6EE938C7" w14:textId="77777777" w:rsidR="00B72194" w:rsidRPr="00F23A44" w:rsidRDefault="00B72194" w:rsidP="00B72194">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2</w:t>
            </w:r>
          </w:p>
        </w:tc>
        <w:tc>
          <w:tcPr>
            <w:tcW w:w="1743" w:type="dxa"/>
          </w:tcPr>
          <w:p w14:paraId="033A6F0A" w14:textId="3E711EAF"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5ED96CB2" w14:textId="2E19B192"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Pre-war German political system</w:t>
            </w:r>
          </w:p>
        </w:tc>
        <w:tc>
          <w:tcPr>
            <w:tcW w:w="1597" w:type="dxa"/>
          </w:tcPr>
          <w:p w14:paraId="562BC7AC" w14:textId="08827BF4"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Challenges to Wilhelm/Navy laws</w:t>
            </w:r>
            <w:r>
              <w:rPr>
                <w:rFonts w:ascii="Century Gothic" w:eastAsia="Times New Roman" w:hAnsi="Century Gothic" w:cs="Times New Roman"/>
                <w:lang w:eastAsia="en-GB"/>
              </w:rPr>
              <w:br/>
            </w:r>
          </w:p>
        </w:tc>
        <w:tc>
          <w:tcPr>
            <w:tcW w:w="1805" w:type="dxa"/>
          </w:tcPr>
          <w:p w14:paraId="6897F79C" w14:textId="246FD747"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Post WWI problems</w:t>
            </w:r>
          </w:p>
        </w:tc>
        <w:tc>
          <w:tcPr>
            <w:tcW w:w="1860" w:type="dxa"/>
          </w:tcPr>
          <w:p w14:paraId="71A2830D"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29030B9E" w14:textId="028A75C6"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Weimar Democracy</w:t>
            </w:r>
          </w:p>
        </w:tc>
        <w:tc>
          <w:tcPr>
            <w:tcW w:w="1768" w:type="dxa"/>
          </w:tcPr>
          <w:p w14:paraId="14D4DDB6"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74E16E1C" w14:textId="454A4C1C"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Political unrest</w:t>
            </w:r>
          </w:p>
        </w:tc>
        <w:tc>
          <w:tcPr>
            <w:tcW w:w="1874" w:type="dxa"/>
            <w:shd w:val="clear" w:color="auto" w:fill="FFFFFF" w:themeFill="background1"/>
          </w:tcPr>
          <w:p w14:paraId="4E56B978"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074A0D7B" w14:textId="70160EA0"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Political unrest</w:t>
            </w:r>
            <w:r>
              <w:rPr>
                <w:rFonts w:ascii="Century Gothic" w:eastAsia="Times New Roman" w:hAnsi="Century Gothic" w:cs="Times New Roman"/>
                <w:lang w:eastAsia="en-GB"/>
              </w:rPr>
              <w:br/>
            </w:r>
          </w:p>
        </w:tc>
        <w:tc>
          <w:tcPr>
            <w:tcW w:w="1834" w:type="dxa"/>
            <w:shd w:val="clear" w:color="auto" w:fill="FFFFFF" w:themeFill="background1"/>
          </w:tcPr>
          <w:p w14:paraId="60CAA117"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3EF3CAFA" w14:textId="5892D33C"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Streseman/ recovery</w:t>
            </w:r>
          </w:p>
        </w:tc>
        <w:tc>
          <w:tcPr>
            <w:tcW w:w="1422" w:type="dxa"/>
            <w:shd w:val="clear" w:color="auto" w:fill="3B3838" w:themeFill="background2" w:themeFillShade="40"/>
          </w:tcPr>
          <w:p w14:paraId="79B93EBB" w14:textId="77777777" w:rsidR="00B72194" w:rsidRPr="00F23A44" w:rsidRDefault="00B72194" w:rsidP="00B72194">
            <w:pPr>
              <w:tabs>
                <w:tab w:val="left" w:pos="8865"/>
              </w:tabs>
              <w:jc w:val="center"/>
              <w:rPr>
                <w:rFonts w:ascii="Century Gothic" w:eastAsia="Times New Roman" w:hAnsi="Century Gothic" w:cs="Times New Roman"/>
                <w:lang w:eastAsia="en-GB"/>
              </w:rPr>
            </w:pPr>
          </w:p>
        </w:tc>
      </w:tr>
      <w:tr w:rsidR="00B72194" w:rsidRPr="00F23A44" w14:paraId="465E8CFF" w14:textId="52A897E6" w:rsidTr="00B72194">
        <w:trPr>
          <w:trHeight w:val="1135"/>
        </w:trPr>
        <w:tc>
          <w:tcPr>
            <w:tcW w:w="1421" w:type="dxa"/>
            <w:shd w:val="clear" w:color="auto" w:fill="D9D9D9" w:themeFill="background1" w:themeFillShade="D9"/>
            <w:vAlign w:val="center"/>
          </w:tcPr>
          <w:p w14:paraId="11468CAF" w14:textId="77777777" w:rsidR="00B72194" w:rsidRPr="00F23A44" w:rsidRDefault="00B72194" w:rsidP="00B72194">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1</w:t>
            </w:r>
          </w:p>
        </w:tc>
        <w:tc>
          <w:tcPr>
            <w:tcW w:w="1694" w:type="dxa"/>
          </w:tcPr>
          <w:p w14:paraId="4E83DB8E"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5C820277" w14:textId="338AC82E"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Growth in Nazi support</w:t>
            </w:r>
          </w:p>
        </w:tc>
        <w:tc>
          <w:tcPr>
            <w:tcW w:w="1692" w:type="dxa"/>
          </w:tcPr>
          <w:p w14:paraId="02A5822D" w14:textId="6E2E4E45"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Hitler’s appointment as chancellor</w:t>
            </w:r>
          </w:p>
        </w:tc>
        <w:tc>
          <w:tcPr>
            <w:tcW w:w="1776" w:type="dxa"/>
          </w:tcPr>
          <w:p w14:paraId="227F9DE4" w14:textId="017DAACD"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Reichstag fire and Enabling Act</w:t>
            </w:r>
          </w:p>
        </w:tc>
        <w:tc>
          <w:tcPr>
            <w:tcW w:w="1858" w:type="dxa"/>
          </w:tcPr>
          <w:p w14:paraId="14D8E762" w14:textId="0C5B1174"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sidRPr="00B72194">
              <w:rPr>
                <w:rFonts w:ascii="Century Gothic" w:eastAsia="Times New Roman" w:hAnsi="Century Gothic" w:cs="Times New Roman"/>
                <w:lang w:eastAsia="en-GB"/>
              </w:rPr>
              <w:br/>
              <w:t>Night of Long Knives and Hitler</w:t>
            </w:r>
            <w:r w:rsidR="005E5571">
              <w:rPr>
                <w:rFonts w:ascii="Century Gothic" w:eastAsia="Times New Roman" w:hAnsi="Century Gothic" w:cs="Times New Roman"/>
                <w:lang w:eastAsia="en-GB"/>
              </w:rPr>
              <w:t xml:space="preserve"> becomes Fuhrer</w:t>
            </w:r>
          </w:p>
        </w:tc>
        <w:tc>
          <w:tcPr>
            <w:tcW w:w="1839" w:type="dxa"/>
            <w:shd w:val="clear" w:color="auto" w:fill="3B3838" w:themeFill="background2" w:themeFillShade="40"/>
          </w:tcPr>
          <w:p w14:paraId="603163E1" w14:textId="1898C2D4" w:rsidR="00B72194" w:rsidRPr="00F23A44" w:rsidRDefault="00B72194" w:rsidP="00B72194">
            <w:pPr>
              <w:tabs>
                <w:tab w:val="left" w:pos="8865"/>
              </w:tabs>
              <w:jc w:val="center"/>
              <w:rPr>
                <w:rFonts w:ascii="Century Gothic" w:eastAsia="Times New Roman" w:hAnsi="Century Gothic" w:cs="Times New Roman"/>
                <w:lang w:eastAsia="en-GB"/>
              </w:rPr>
            </w:pPr>
          </w:p>
        </w:tc>
        <w:tc>
          <w:tcPr>
            <w:tcW w:w="1852" w:type="dxa"/>
            <w:shd w:val="clear" w:color="auto" w:fill="3B3838" w:themeFill="background2" w:themeFillShade="40"/>
          </w:tcPr>
          <w:p w14:paraId="61D1A14D" w14:textId="77777777" w:rsidR="00B72194" w:rsidRPr="00F23A44" w:rsidRDefault="00B72194" w:rsidP="00B72194">
            <w:pPr>
              <w:tabs>
                <w:tab w:val="left" w:pos="8865"/>
              </w:tabs>
              <w:jc w:val="center"/>
              <w:rPr>
                <w:rFonts w:ascii="Century Gothic" w:eastAsia="Times New Roman" w:hAnsi="Century Gothic" w:cs="Times New Roman"/>
                <w:lang w:eastAsia="en-GB"/>
              </w:rPr>
            </w:pPr>
          </w:p>
        </w:tc>
        <w:tc>
          <w:tcPr>
            <w:tcW w:w="1834" w:type="dxa"/>
            <w:shd w:val="clear" w:color="auto" w:fill="3B3838" w:themeFill="background2" w:themeFillShade="40"/>
          </w:tcPr>
          <w:p w14:paraId="4225FCC3" w14:textId="77777777" w:rsidR="00B72194" w:rsidRPr="00F23A44" w:rsidRDefault="00B72194" w:rsidP="00B72194">
            <w:pPr>
              <w:tabs>
                <w:tab w:val="left" w:pos="8865"/>
              </w:tabs>
              <w:jc w:val="center"/>
              <w:rPr>
                <w:rFonts w:ascii="Century Gothic" w:eastAsia="Times New Roman" w:hAnsi="Century Gothic" w:cs="Times New Roman"/>
                <w:lang w:eastAsia="en-GB"/>
              </w:rPr>
            </w:pPr>
          </w:p>
        </w:tc>
        <w:tc>
          <w:tcPr>
            <w:tcW w:w="1422" w:type="dxa"/>
            <w:shd w:val="clear" w:color="auto" w:fill="3B3838" w:themeFill="background2" w:themeFillShade="40"/>
          </w:tcPr>
          <w:p w14:paraId="28D83816" w14:textId="77777777" w:rsidR="00B72194" w:rsidRPr="00F23A44" w:rsidRDefault="00B72194" w:rsidP="00B72194">
            <w:pPr>
              <w:tabs>
                <w:tab w:val="left" w:pos="8865"/>
              </w:tabs>
              <w:jc w:val="center"/>
              <w:rPr>
                <w:rFonts w:ascii="Century Gothic" w:eastAsia="Times New Roman" w:hAnsi="Century Gothic" w:cs="Times New Roman"/>
                <w:lang w:eastAsia="en-GB"/>
              </w:rPr>
            </w:pPr>
          </w:p>
        </w:tc>
      </w:tr>
      <w:tr w:rsidR="00B72194" w:rsidRPr="00F23A44" w14:paraId="000B7CC2" w14:textId="09EC5C31" w:rsidTr="00B72194">
        <w:tc>
          <w:tcPr>
            <w:tcW w:w="1451" w:type="dxa"/>
            <w:shd w:val="clear" w:color="auto" w:fill="D9D9D9" w:themeFill="background1" w:themeFillShade="D9"/>
            <w:vAlign w:val="center"/>
          </w:tcPr>
          <w:p w14:paraId="3453E968" w14:textId="77777777" w:rsidR="00B72194" w:rsidRPr="00F23A44" w:rsidRDefault="00B72194" w:rsidP="00B72194">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2</w:t>
            </w:r>
          </w:p>
        </w:tc>
        <w:tc>
          <w:tcPr>
            <w:tcW w:w="1718" w:type="dxa"/>
          </w:tcPr>
          <w:p w14:paraId="090E5526" w14:textId="7EFD507A"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Nazi benefits to Germany</w:t>
            </w:r>
          </w:p>
        </w:tc>
        <w:tc>
          <w:tcPr>
            <w:tcW w:w="1692" w:type="dxa"/>
          </w:tcPr>
          <w:p w14:paraId="57055BBE"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05E551AC" w14:textId="039D78F2"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Women</w:t>
            </w:r>
          </w:p>
        </w:tc>
        <w:tc>
          <w:tcPr>
            <w:tcW w:w="1708" w:type="dxa"/>
          </w:tcPr>
          <w:p w14:paraId="497AF62C" w14:textId="319C6503"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Young people</w:t>
            </w:r>
            <w:r>
              <w:rPr>
                <w:rFonts w:ascii="Century Gothic" w:eastAsia="Times New Roman" w:hAnsi="Century Gothic" w:cs="Times New Roman"/>
                <w:lang w:eastAsia="en-GB"/>
              </w:rPr>
              <w:br/>
            </w:r>
          </w:p>
        </w:tc>
        <w:tc>
          <w:tcPr>
            <w:tcW w:w="1859" w:type="dxa"/>
          </w:tcPr>
          <w:p w14:paraId="0D42C2CA" w14:textId="12767805" w:rsidR="00B72194" w:rsidRPr="00F23A44" w:rsidRDefault="00B72194" w:rsidP="00B72194">
            <w:pPr>
              <w:tabs>
                <w:tab w:val="left" w:pos="8865"/>
              </w:tabs>
              <w:jc w:val="center"/>
              <w:rPr>
                <w:rFonts w:ascii="Century Gothic" w:eastAsia="Times New Roman" w:hAnsi="Century Gothic" w:cs="Times New Roman"/>
                <w:lang w:eastAsia="en-GB"/>
              </w:rPr>
            </w:pPr>
            <w:r w:rsidRPr="00B72194">
              <w:rPr>
                <w:rFonts w:ascii="Century Gothic" w:eastAsia="Times New Roman" w:hAnsi="Century Gothic" w:cs="Times New Roman"/>
                <w:b/>
                <w:lang w:eastAsia="en-GB"/>
              </w:rPr>
              <w:t>Germany:</w:t>
            </w:r>
            <w:r>
              <w:rPr>
                <w:rFonts w:ascii="Century Gothic" w:eastAsia="Times New Roman" w:hAnsi="Century Gothic" w:cs="Times New Roman"/>
                <w:lang w:eastAsia="en-GB"/>
              </w:rPr>
              <w:br/>
              <w:t>Opposition</w:t>
            </w:r>
          </w:p>
        </w:tc>
        <w:tc>
          <w:tcPr>
            <w:tcW w:w="1841" w:type="dxa"/>
          </w:tcPr>
          <w:p w14:paraId="191F2872" w14:textId="77777777" w:rsidR="00B72194" w:rsidRPr="00B72194" w:rsidRDefault="00B72194" w:rsidP="00B72194">
            <w:pPr>
              <w:tabs>
                <w:tab w:val="left" w:pos="8865"/>
              </w:tabs>
              <w:jc w:val="center"/>
              <w:rPr>
                <w:rFonts w:ascii="Century Gothic" w:eastAsia="Times New Roman" w:hAnsi="Century Gothic" w:cs="Times New Roman"/>
                <w:b/>
                <w:lang w:eastAsia="en-GB"/>
              </w:rPr>
            </w:pPr>
            <w:r w:rsidRPr="00B72194">
              <w:rPr>
                <w:rFonts w:ascii="Century Gothic" w:eastAsia="Times New Roman" w:hAnsi="Century Gothic" w:cs="Times New Roman"/>
                <w:b/>
                <w:lang w:eastAsia="en-GB"/>
              </w:rPr>
              <w:t>Germany:</w:t>
            </w:r>
          </w:p>
          <w:p w14:paraId="553779D3" w14:textId="5B5F5130"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Religion/police state.</w:t>
            </w:r>
          </w:p>
        </w:tc>
        <w:tc>
          <w:tcPr>
            <w:tcW w:w="1863" w:type="dxa"/>
          </w:tcPr>
          <w:p w14:paraId="72BA8BFB" w14:textId="77777777" w:rsidR="00B72194" w:rsidRPr="00B72194" w:rsidRDefault="00B72194" w:rsidP="00B72194">
            <w:pPr>
              <w:tabs>
                <w:tab w:val="left" w:pos="8865"/>
              </w:tabs>
              <w:jc w:val="center"/>
              <w:rPr>
                <w:rFonts w:ascii="Century Gothic" w:eastAsia="Times New Roman" w:hAnsi="Century Gothic" w:cs="Times New Roman"/>
                <w:b/>
                <w:sz w:val="24"/>
                <w:szCs w:val="24"/>
                <w:lang w:eastAsia="en-GB"/>
              </w:rPr>
            </w:pPr>
            <w:r w:rsidRPr="00B72194">
              <w:rPr>
                <w:rFonts w:ascii="Century Gothic" w:eastAsia="Times New Roman" w:hAnsi="Century Gothic" w:cs="Times New Roman"/>
                <w:b/>
                <w:sz w:val="24"/>
                <w:szCs w:val="24"/>
                <w:lang w:eastAsia="en-GB"/>
              </w:rPr>
              <w:t>Germany:</w:t>
            </w:r>
          </w:p>
          <w:p w14:paraId="4C498791" w14:textId="79990B73" w:rsidR="00B72194" w:rsidRPr="00F23A44" w:rsidRDefault="00B72194" w:rsidP="00B7219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sz w:val="24"/>
                <w:szCs w:val="24"/>
                <w:lang w:eastAsia="en-GB"/>
              </w:rPr>
              <w:t>Final solution and propaganda</w:t>
            </w:r>
          </w:p>
        </w:tc>
        <w:tc>
          <w:tcPr>
            <w:tcW w:w="1834" w:type="dxa"/>
          </w:tcPr>
          <w:p w14:paraId="7F5930F0" w14:textId="77777777" w:rsidR="00B72194" w:rsidRPr="00F23A44" w:rsidRDefault="00B72194" w:rsidP="00B72194">
            <w:pPr>
              <w:tabs>
                <w:tab w:val="left" w:pos="8865"/>
              </w:tabs>
              <w:jc w:val="center"/>
              <w:rPr>
                <w:rFonts w:ascii="Century Gothic" w:eastAsia="Times New Roman" w:hAnsi="Century Gothic" w:cs="Times New Roman"/>
                <w:sz w:val="24"/>
                <w:szCs w:val="24"/>
                <w:lang w:eastAsia="en-GB"/>
              </w:rPr>
            </w:pPr>
            <w:r w:rsidRPr="00F23A44">
              <w:rPr>
                <w:rFonts w:ascii="Century Gothic" w:eastAsia="Times New Roman" w:hAnsi="Century Gothic" w:cs="Times New Roman"/>
                <w:sz w:val="24"/>
                <w:szCs w:val="24"/>
                <w:lang w:eastAsia="en-GB"/>
              </w:rPr>
              <w:t>Feedback/</w:t>
            </w:r>
          </w:p>
          <w:p w14:paraId="3BE29F71" w14:textId="1BB75243" w:rsidR="00B72194" w:rsidRPr="00F23A44" w:rsidRDefault="00B72194" w:rsidP="00B72194">
            <w:pPr>
              <w:tabs>
                <w:tab w:val="left" w:pos="8865"/>
              </w:tabs>
              <w:jc w:val="center"/>
              <w:rPr>
                <w:rFonts w:ascii="Century Gothic" w:eastAsia="Times New Roman" w:hAnsi="Century Gothic" w:cs="Times New Roman"/>
                <w:lang w:eastAsia="en-GB"/>
              </w:rPr>
            </w:pPr>
            <w:r w:rsidRPr="00F23A44">
              <w:rPr>
                <w:rFonts w:ascii="Century Gothic" w:eastAsia="Times New Roman" w:hAnsi="Century Gothic" w:cs="Times New Roman"/>
                <w:sz w:val="24"/>
                <w:szCs w:val="24"/>
                <w:lang w:eastAsia="en-GB"/>
              </w:rPr>
              <w:t>Reflection</w:t>
            </w:r>
          </w:p>
        </w:tc>
        <w:tc>
          <w:tcPr>
            <w:tcW w:w="1422" w:type="dxa"/>
            <w:shd w:val="clear" w:color="auto" w:fill="3B3838" w:themeFill="background2" w:themeFillShade="40"/>
          </w:tcPr>
          <w:p w14:paraId="4B99801E" w14:textId="77777777" w:rsidR="00B72194" w:rsidRPr="00F23A44" w:rsidRDefault="00B72194" w:rsidP="00B72194">
            <w:pPr>
              <w:tabs>
                <w:tab w:val="left" w:pos="8865"/>
              </w:tabs>
              <w:jc w:val="center"/>
              <w:rPr>
                <w:rFonts w:ascii="Century Gothic" w:eastAsia="Times New Roman" w:hAnsi="Century Gothic" w:cs="Times New Roman"/>
                <w:sz w:val="24"/>
                <w:szCs w:val="24"/>
                <w:lang w:eastAsia="en-GB"/>
              </w:rPr>
            </w:pPr>
          </w:p>
        </w:tc>
      </w:tr>
    </w:tbl>
    <w:p w14:paraId="3E65DBBB" w14:textId="23D04981" w:rsidR="001519F3" w:rsidRPr="00F23A44" w:rsidRDefault="001519F3" w:rsidP="001519F3">
      <w:pPr>
        <w:tabs>
          <w:tab w:val="left" w:pos="8865"/>
        </w:tabs>
        <w:rPr>
          <w:rFonts w:ascii="Century Gothic" w:eastAsia="Times New Roman" w:hAnsi="Century Gothic" w:cs="Times New Roman"/>
          <w:sz w:val="36"/>
          <w:szCs w:val="36"/>
          <w:lang w:eastAsia="en-GB"/>
        </w:rPr>
      </w:pPr>
      <w:r w:rsidRPr="00F23A44">
        <w:rPr>
          <w:rFonts w:ascii="Century Gothic" w:eastAsia="Times New Roman" w:hAnsi="Century Gothic" w:cs="Times New Roman"/>
          <w:sz w:val="36"/>
          <w:szCs w:val="36"/>
          <w:lang w:eastAsia="en-GB"/>
        </w:rPr>
        <w:lastRenderedPageBreak/>
        <w:t>Year 10</w:t>
      </w:r>
    </w:p>
    <w:tbl>
      <w:tblPr>
        <w:tblStyle w:val="TableGrid"/>
        <w:tblW w:w="15588" w:type="dxa"/>
        <w:tblLayout w:type="fixed"/>
        <w:tblLook w:val="04A0" w:firstRow="1" w:lastRow="0" w:firstColumn="1" w:lastColumn="0" w:noHBand="0" w:noVBand="1"/>
      </w:tblPr>
      <w:tblGrid>
        <w:gridCol w:w="1088"/>
        <w:gridCol w:w="2355"/>
        <w:gridCol w:w="1884"/>
        <w:gridCol w:w="2158"/>
        <w:gridCol w:w="1750"/>
        <w:gridCol w:w="1447"/>
        <w:gridCol w:w="2087"/>
        <w:gridCol w:w="1470"/>
        <w:gridCol w:w="1349"/>
      </w:tblGrid>
      <w:tr w:rsidR="00430454" w:rsidRPr="00F23A44" w14:paraId="4BB7168F" w14:textId="6D48063F" w:rsidTr="00430454">
        <w:tc>
          <w:tcPr>
            <w:tcW w:w="1088" w:type="dxa"/>
            <w:vAlign w:val="center"/>
          </w:tcPr>
          <w:p w14:paraId="64AB77C3" w14:textId="77777777" w:rsidR="00620AED" w:rsidRPr="00F23A44" w:rsidRDefault="00620AED" w:rsidP="002E49F5">
            <w:pPr>
              <w:tabs>
                <w:tab w:val="left" w:pos="8865"/>
              </w:tabs>
              <w:jc w:val="center"/>
              <w:rPr>
                <w:rFonts w:ascii="Century Gothic" w:eastAsia="Times New Roman" w:hAnsi="Century Gothic" w:cs="Times New Roman"/>
                <w:lang w:eastAsia="en-GB"/>
              </w:rPr>
            </w:pPr>
          </w:p>
        </w:tc>
        <w:tc>
          <w:tcPr>
            <w:tcW w:w="2355" w:type="dxa"/>
            <w:shd w:val="clear" w:color="auto" w:fill="D9D9D9" w:themeFill="background1" w:themeFillShade="D9"/>
            <w:vAlign w:val="center"/>
          </w:tcPr>
          <w:p w14:paraId="211E6416"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1</w:t>
            </w:r>
          </w:p>
        </w:tc>
        <w:tc>
          <w:tcPr>
            <w:tcW w:w="1884" w:type="dxa"/>
            <w:shd w:val="clear" w:color="auto" w:fill="D9D9D9" w:themeFill="background1" w:themeFillShade="D9"/>
            <w:vAlign w:val="center"/>
          </w:tcPr>
          <w:p w14:paraId="25F25737"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2</w:t>
            </w:r>
          </w:p>
        </w:tc>
        <w:tc>
          <w:tcPr>
            <w:tcW w:w="2158" w:type="dxa"/>
            <w:shd w:val="clear" w:color="auto" w:fill="D9D9D9" w:themeFill="background1" w:themeFillShade="D9"/>
            <w:vAlign w:val="center"/>
          </w:tcPr>
          <w:p w14:paraId="5D08ADCC"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3</w:t>
            </w:r>
          </w:p>
        </w:tc>
        <w:tc>
          <w:tcPr>
            <w:tcW w:w="1750" w:type="dxa"/>
            <w:shd w:val="clear" w:color="auto" w:fill="D9D9D9" w:themeFill="background1" w:themeFillShade="D9"/>
            <w:vAlign w:val="center"/>
          </w:tcPr>
          <w:p w14:paraId="31005CA1"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4</w:t>
            </w:r>
          </w:p>
        </w:tc>
        <w:tc>
          <w:tcPr>
            <w:tcW w:w="1447" w:type="dxa"/>
            <w:shd w:val="clear" w:color="auto" w:fill="D9D9D9" w:themeFill="background1" w:themeFillShade="D9"/>
            <w:vAlign w:val="center"/>
          </w:tcPr>
          <w:p w14:paraId="75EE4714"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5</w:t>
            </w:r>
          </w:p>
        </w:tc>
        <w:tc>
          <w:tcPr>
            <w:tcW w:w="2087" w:type="dxa"/>
            <w:shd w:val="clear" w:color="auto" w:fill="D9D9D9" w:themeFill="background1" w:themeFillShade="D9"/>
            <w:vAlign w:val="center"/>
          </w:tcPr>
          <w:p w14:paraId="5129CC1E"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6</w:t>
            </w:r>
          </w:p>
        </w:tc>
        <w:tc>
          <w:tcPr>
            <w:tcW w:w="1470" w:type="dxa"/>
            <w:shd w:val="clear" w:color="auto" w:fill="D9D9D9" w:themeFill="background1" w:themeFillShade="D9"/>
            <w:vAlign w:val="center"/>
          </w:tcPr>
          <w:p w14:paraId="4B886C7F"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7</w:t>
            </w:r>
          </w:p>
        </w:tc>
        <w:tc>
          <w:tcPr>
            <w:tcW w:w="1349" w:type="dxa"/>
            <w:shd w:val="clear" w:color="auto" w:fill="D9D9D9" w:themeFill="background1" w:themeFillShade="D9"/>
          </w:tcPr>
          <w:p w14:paraId="7F24A288" w14:textId="4F4965BE" w:rsidR="00620AED" w:rsidRPr="00F23A44" w:rsidRDefault="00620AED" w:rsidP="002E49F5">
            <w:pPr>
              <w:tabs>
                <w:tab w:val="left" w:pos="8865"/>
              </w:tabs>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Week 8</w:t>
            </w:r>
          </w:p>
        </w:tc>
      </w:tr>
      <w:tr w:rsidR="00430454" w:rsidRPr="00F23A44" w14:paraId="719254AE" w14:textId="3B7C4127" w:rsidTr="00430454">
        <w:trPr>
          <w:trHeight w:val="1232"/>
        </w:trPr>
        <w:tc>
          <w:tcPr>
            <w:tcW w:w="1088" w:type="dxa"/>
            <w:shd w:val="clear" w:color="auto" w:fill="D9D9D9" w:themeFill="background1" w:themeFillShade="D9"/>
            <w:vAlign w:val="center"/>
          </w:tcPr>
          <w:p w14:paraId="49E93E4C" w14:textId="77777777" w:rsidR="00620AED" w:rsidRPr="00F23A44" w:rsidRDefault="00620AED"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1</w:t>
            </w:r>
          </w:p>
        </w:tc>
        <w:tc>
          <w:tcPr>
            <w:tcW w:w="2355" w:type="dxa"/>
          </w:tcPr>
          <w:p w14:paraId="2192C77F" w14:textId="77777777" w:rsidR="00620AED" w:rsidRPr="00430454" w:rsidRDefault="00620AED"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4C992741" w14:textId="6D90BEBF"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Hippocrates</w:t>
            </w:r>
          </w:p>
          <w:p w14:paraId="34176C19"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Galen</w:t>
            </w:r>
          </w:p>
          <w:p w14:paraId="1407B4FE" w14:textId="2B9F56A4"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Belief about causes/treatments</w:t>
            </w:r>
          </w:p>
        </w:tc>
        <w:tc>
          <w:tcPr>
            <w:tcW w:w="1884" w:type="dxa"/>
          </w:tcPr>
          <w:p w14:paraId="0FF9AEC2"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sz w:val="20"/>
                <w:szCs w:val="20"/>
                <w:lang w:eastAsia="en-GB"/>
              </w:rPr>
              <w:br/>
              <w:t>- Treatments</w:t>
            </w:r>
          </w:p>
          <w:p w14:paraId="1CD4EAE2"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Practitioners</w:t>
            </w:r>
          </w:p>
          <w:p w14:paraId="06B71D6A" w14:textId="64F28525"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Hospitals</w:t>
            </w:r>
          </w:p>
        </w:tc>
        <w:tc>
          <w:tcPr>
            <w:tcW w:w="2158" w:type="dxa"/>
          </w:tcPr>
          <w:p w14:paraId="39F01445" w14:textId="61694DCA"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 Contribution of Christianity</w:t>
            </w:r>
            <w:r w:rsidRPr="00430454">
              <w:rPr>
                <w:rFonts w:ascii="Century Gothic" w:eastAsia="Times New Roman" w:hAnsi="Century Gothic" w:cs="Times New Roman"/>
                <w:sz w:val="20"/>
                <w:szCs w:val="20"/>
                <w:lang w:eastAsia="en-GB"/>
              </w:rPr>
              <w:br/>
              <w:t>- contribution of Islam</w:t>
            </w:r>
          </w:p>
        </w:tc>
        <w:tc>
          <w:tcPr>
            <w:tcW w:w="1750" w:type="dxa"/>
          </w:tcPr>
          <w:p w14:paraId="315E6894" w14:textId="77777777" w:rsidR="00620AED" w:rsidRPr="00430454" w:rsidRDefault="00620AED"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52948992" w14:textId="4C07A2E8"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Medieval surgery</w:t>
            </w:r>
          </w:p>
          <w:p w14:paraId="555E4018" w14:textId="6E5BE7CB"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Public Health</w:t>
            </w:r>
          </w:p>
          <w:p w14:paraId="4A466DB6" w14:textId="4A46F102"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 Monasteries</w:t>
            </w:r>
          </w:p>
        </w:tc>
        <w:tc>
          <w:tcPr>
            <w:tcW w:w="1447" w:type="dxa"/>
          </w:tcPr>
          <w:p w14:paraId="5BEDA239" w14:textId="51FCC78E"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sz w:val="20"/>
                <w:szCs w:val="20"/>
                <w:lang w:eastAsia="en-GB"/>
              </w:rPr>
              <w:t xml:space="preserve"> </w:t>
            </w:r>
            <w:r w:rsidRPr="00430454">
              <w:rPr>
                <w:rFonts w:ascii="Century Gothic" w:eastAsia="Times New Roman" w:hAnsi="Century Gothic" w:cs="Times New Roman"/>
                <w:sz w:val="20"/>
                <w:szCs w:val="20"/>
                <w:lang w:eastAsia="en-GB"/>
              </w:rPr>
              <w:br/>
              <w:t>- The Black Death</w:t>
            </w:r>
          </w:p>
          <w:p w14:paraId="0AEBC65F" w14:textId="3EEE6D8D"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br/>
            </w:r>
          </w:p>
        </w:tc>
        <w:tc>
          <w:tcPr>
            <w:tcW w:w="2087" w:type="dxa"/>
          </w:tcPr>
          <w:p w14:paraId="1225E988" w14:textId="6B13044D"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w:t>
            </w:r>
            <w:r w:rsidRPr="00430454">
              <w:rPr>
                <w:rFonts w:ascii="Century Gothic" w:eastAsia="Times New Roman" w:hAnsi="Century Gothic" w:cs="Times New Roman"/>
                <w:sz w:val="20"/>
                <w:szCs w:val="20"/>
                <w:lang w:eastAsia="en-GB"/>
              </w:rPr>
              <w:br/>
              <w:t>Assessment/</w:t>
            </w:r>
            <w:r w:rsidRPr="00430454">
              <w:rPr>
                <w:rFonts w:ascii="Century Gothic" w:eastAsia="Times New Roman" w:hAnsi="Century Gothic" w:cs="Times New Roman"/>
                <w:sz w:val="20"/>
                <w:szCs w:val="20"/>
                <w:lang w:eastAsia="en-GB"/>
              </w:rPr>
              <w:br/>
              <w:t>Feedback</w:t>
            </w:r>
          </w:p>
        </w:tc>
        <w:tc>
          <w:tcPr>
            <w:tcW w:w="1470" w:type="dxa"/>
          </w:tcPr>
          <w:p w14:paraId="30DF52D7" w14:textId="5141FA0C" w:rsidR="00620AED"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b/>
                <w:sz w:val="20"/>
                <w:szCs w:val="20"/>
                <w:lang w:eastAsia="en-GB"/>
              </w:rPr>
              <w:br/>
            </w:r>
            <w:r w:rsidR="00620AED" w:rsidRPr="00430454">
              <w:rPr>
                <w:rFonts w:ascii="Century Gothic" w:eastAsia="Times New Roman" w:hAnsi="Century Gothic" w:cs="Times New Roman"/>
                <w:sz w:val="20"/>
                <w:szCs w:val="20"/>
                <w:lang w:eastAsia="en-GB"/>
              </w:rPr>
              <w:t>Renaissance overview</w:t>
            </w:r>
          </w:p>
          <w:p w14:paraId="3B69E8C5"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-Vesalius</w:t>
            </w:r>
          </w:p>
          <w:p w14:paraId="537CB0AA" w14:textId="61B00C3D"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-Harvey</w:t>
            </w:r>
          </w:p>
        </w:tc>
        <w:tc>
          <w:tcPr>
            <w:tcW w:w="1349" w:type="dxa"/>
          </w:tcPr>
          <w:p w14:paraId="28DC57DA" w14:textId="0320BF33" w:rsidR="00620AED" w:rsidRPr="00620AED" w:rsidRDefault="00620AED" w:rsidP="00620AED">
            <w:pPr>
              <w:tabs>
                <w:tab w:val="left" w:pos="8865"/>
              </w:tabs>
              <w:rPr>
                <w:rFonts w:ascii="Century Gothic" w:eastAsia="Times New Roman" w:hAnsi="Century Gothic" w:cs="Times New Roman"/>
                <w:sz w:val="20"/>
                <w:lang w:eastAsia="en-GB"/>
              </w:rPr>
            </w:pPr>
            <w:r w:rsidRPr="00430454">
              <w:rPr>
                <w:rFonts w:ascii="Century Gothic" w:eastAsia="Times New Roman" w:hAnsi="Century Gothic" w:cs="Times New Roman"/>
                <w:b/>
                <w:sz w:val="20"/>
                <w:lang w:eastAsia="en-GB"/>
              </w:rPr>
              <w:t>Health:</w:t>
            </w:r>
            <w:r>
              <w:rPr>
                <w:rFonts w:ascii="Century Gothic" w:eastAsia="Times New Roman" w:hAnsi="Century Gothic" w:cs="Times New Roman"/>
                <w:sz w:val="20"/>
                <w:lang w:eastAsia="en-GB"/>
              </w:rPr>
              <w:br/>
              <w:t>-Pare</w:t>
            </w:r>
            <w:r>
              <w:rPr>
                <w:rFonts w:ascii="Century Gothic" w:eastAsia="Times New Roman" w:hAnsi="Century Gothic" w:cs="Times New Roman"/>
                <w:sz w:val="20"/>
                <w:lang w:eastAsia="en-GB"/>
              </w:rPr>
              <w:br/>
              <w:t xml:space="preserve">-opposition to change </w:t>
            </w:r>
          </w:p>
        </w:tc>
      </w:tr>
      <w:tr w:rsidR="00430454" w:rsidRPr="00F23A44" w14:paraId="2BE0A4A0" w14:textId="28230224" w:rsidTr="00430454">
        <w:tc>
          <w:tcPr>
            <w:tcW w:w="1088" w:type="dxa"/>
            <w:shd w:val="clear" w:color="auto" w:fill="D9D9D9" w:themeFill="background1" w:themeFillShade="D9"/>
            <w:vAlign w:val="center"/>
          </w:tcPr>
          <w:p w14:paraId="15C778C5" w14:textId="77777777" w:rsidR="00620AED" w:rsidRPr="00F23A44" w:rsidRDefault="00620AED" w:rsidP="0026271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2</w:t>
            </w:r>
          </w:p>
        </w:tc>
        <w:tc>
          <w:tcPr>
            <w:tcW w:w="2355" w:type="dxa"/>
          </w:tcPr>
          <w:p w14:paraId="3C8A1649" w14:textId="77777777" w:rsidR="00620AED" w:rsidRPr="00430454" w:rsidRDefault="00620AED"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062DA98C"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-treatments</w:t>
            </w:r>
          </w:p>
          <w:p w14:paraId="2070E43A" w14:textId="6F37A63F"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-Quackery</w:t>
            </w:r>
            <w:r w:rsidRPr="00430454">
              <w:rPr>
                <w:rFonts w:ascii="Century Gothic" w:eastAsia="Times New Roman" w:hAnsi="Century Gothic" w:cs="Times New Roman"/>
                <w:sz w:val="20"/>
                <w:szCs w:val="20"/>
                <w:lang w:eastAsia="en-GB"/>
              </w:rPr>
              <w:br/>
              <w:t>-plague</w:t>
            </w:r>
          </w:p>
        </w:tc>
        <w:tc>
          <w:tcPr>
            <w:tcW w:w="1884" w:type="dxa"/>
          </w:tcPr>
          <w:p w14:paraId="5808C74F"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sz w:val="20"/>
                <w:szCs w:val="20"/>
                <w:lang w:eastAsia="en-GB"/>
              </w:rPr>
              <w:br/>
              <w:t>-growth of hospitals</w:t>
            </w:r>
          </w:p>
          <w:p w14:paraId="423E545A" w14:textId="77777777"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-changes to training</w:t>
            </w:r>
          </w:p>
          <w:p w14:paraId="25F04390" w14:textId="02171578" w:rsidR="00620AED" w:rsidRPr="00430454" w:rsidRDefault="00620AED"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sz w:val="20"/>
                <w:szCs w:val="20"/>
                <w:lang w:eastAsia="en-GB"/>
              </w:rPr>
              <w:t>-John Hunter</w:t>
            </w:r>
          </w:p>
        </w:tc>
        <w:tc>
          <w:tcPr>
            <w:tcW w:w="2158" w:type="dxa"/>
          </w:tcPr>
          <w:p w14:paraId="257384D0" w14:textId="4855A2B5"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sz w:val="20"/>
                <w:szCs w:val="20"/>
                <w:lang w:eastAsia="en-GB"/>
              </w:rPr>
              <w:br/>
              <w:t>- inoculation</w:t>
            </w:r>
          </w:p>
          <w:p w14:paraId="4D288936" w14:textId="0C51525B"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-Jenner</w:t>
            </w:r>
          </w:p>
          <w:p w14:paraId="26D116DF" w14:textId="32A88A1D"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-opposition to Jenner</w:t>
            </w:r>
          </w:p>
          <w:p w14:paraId="0D5CB186" w14:textId="29AFD4A1" w:rsidR="00620AED" w:rsidRPr="00430454" w:rsidRDefault="00620AED" w:rsidP="00430454">
            <w:pPr>
              <w:tabs>
                <w:tab w:val="left" w:pos="8865"/>
              </w:tabs>
              <w:jc w:val="center"/>
              <w:rPr>
                <w:rFonts w:ascii="Century Gothic" w:eastAsia="Times New Roman" w:hAnsi="Century Gothic" w:cs="Times New Roman"/>
                <w:sz w:val="20"/>
                <w:szCs w:val="20"/>
                <w:lang w:eastAsia="en-GB"/>
              </w:rPr>
            </w:pPr>
          </w:p>
        </w:tc>
        <w:tc>
          <w:tcPr>
            <w:tcW w:w="1750" w:type="dxa"/>
          </w:tcPr>
          <w:p w14:paraId="701EB2ED" w14:textId="70A6AC12" w:rsidR="00620AED" w:rsidRPr="00430454" w:rsidRDefault="00620AED"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sz w:val="20"/>
                <w:szCs w:val="20"/>
                <w:lang w:eastAsia="en-GB"/>
              </w:rPr>
              <w:t xml:space="preserve">  </w:t>
            </w:r>
            <w:r w:rsidR="00A80582" w:rsidRPr="00430454">
              <w:rPr>
                <w:rFonts w:ascii="Century Gothic" w:eastAsia="Times New Roman" w:hAnsi="Century Gothic" w:cs="Times New Roman"/>
                <w:sz w:val="20"/>
                <w:szCs w:val="20"/>
                <w:lang w:eastAsia="en-GB"/>
              </w:rPr>
              <w:br/>
              <w:t>-Anaesthetics/ problems with surgery</w:t>
            </w:r>
          </w:p>
          <w:p w14:paraId="38131CB9" w14:textId="50B5ADE4" w:rsidR="00A80582" w:rsidRPr="00430454" w:rsidRDefault="00A80582"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-Germ theory</w:t>
            </w:r>
            <w:r w:rsidRPr="00430454">
              <w:rPr>
                <w:rFonts w:ascii="Century Gothic" w:eastAsia="Times New Roman" w:hAnsi="Century Gothic" w:cs="Times New Roman"/>
                <w:sz w:val="20"/>
                <w:szCs w:val="20"/>
                <w:lang w:eastAsia="en-GB"/>
              </w:rPr>
              <w:br/>
            </w:r>
          </w:p>
        </w:tc>
        <w:tc>
          <w:tcPr>
            <w:tcW w:w="1447" w:type="dxa"/>
          </w:tcPr>
          <w:p w14:paraId="7E94A4E1" w14:textId="77777777" w:rsidR="00620AED" w:rsidRPr="00430454" w:rsidRDefault="00A80582"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5041C424" w14:textId="145D8A6E" w:rsidR="00A80582" w:rsidRPr="00430454" w:rsidRDefault="00A80582"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-antiseptics</w:t>
            </w:r>
            <w:r w:rsidRPr="00430454">
              <w:rPr>
                <w:rFonts w:ascii="Century Gothic" w:eastAsia="Times New Roman" w:hAnsi="Century Gothic" w:cs="Times New Roman"/>
                <w:sz w:val="20"/>
                <w:szCs w:val="20"/>
                <w:lang w:eastAsia="en-GB"/>
              </w:rPr>
              <w:br/>
              <w:t>- Aseptic surgery</w:t>
            </w:r>
          </w:p>
        </w:tc>
        <w:tc>
          <w:tcPr>
            <w:tcW w:w="2087" w:type="dxa"/>
          </w:tcPr>
          <w:p w14:paraId="1A34B18F" w14:textId="77777777" w:rsidR="00620AED" w:rsidRPr="00430454" w:rsidRDefault="00A80582"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70479C20" w14:textId="44141999" w:rsidR="00A80582" w:rsidRPr="00430454" w:rsidRDefault="00A80582"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-Koch</w:t>
            </w:r>
          </w:p>
          <w:p w14:paraId="060E783E" w14:textId="5176BFC1" w:rsidR="00A80582" w:rsidRPr="00430454" w:rsidRDefault="00A80582"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-Erlich</w:t>
            </w:r>
            <w:r w:rsidRPr="00430454">
              <w:rPr>
                <w:rFonts w:ascii="Century Gothic" w:eastAsia="Times New Roman" w:hAnsi="Century Gothic" w:cs="Times New Roman"/>
                <w:sz w:val="20"/>
                <w:szCs w:val="20"/>
                <w:lang w:eastAsia="en-GB"/>
              </w:rPr>
              <w:br/>
              <w:t>-Everyday treatments</w:t>
            </w:r>
          </w:p>
        </w:tc>
        <w:tc>
          <w:tcPr>
            <w:tcW w:w="1470" w:type="dxa"/>
          </w:tcPr>
          <w:p w14:paraId="742789DC" w14:textId="314B41FA" w:rsidR="00A80582" w:rsidRPr="00430454" w:rsidRDefault="00A80582"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 assessment</w:t>
            </w:r>
          </w:p>
        </w:tc>
        <w:tc>
          <w:tcPr>
            <w:tcW w:w="1349" w:type="dxa"/>
            <w:shd w:val="clear" w:color="auto" w:fill="3B3838" w:themeFill="background2" w:themeFillShade="40"/>
          </w:tcPr>
          <w:p w14:paraId="6215DE8A" w14:textId="77777777" w:rsidR="00620AED" w:rsidRPr="00F23A44" w:rsidRDefault="00620AED" w:rsidP="00262718">
            <w:pPr>
              <w:tabs>
                <w:tab w:val="left" w:pos="8865"/>
              </w:tabs>
              <w:jc w:val="center"/>
              <w:rPr>
                <w:rFonts w:ascii="Century Gothic" w:eastAsia="Times New Roman" w:hAnsi="Century Gothic" w:cs="Times New Roman"/>
                <w:lang w:eastAsia="en-GB"/>
              </w:rPr>
            </w:pPr>
          </w:p>
        </w:tc>
      </w:tr>
      <w:tr w:rsidR="00430454" w:rsidRPr="00F23A44" w14:paraId="47BF8BF4" w14:textId="7C074E90" w:rsidTr="00430454">
        <w:tc>
          <w:tcPr>
            <w:tcW w:w="1088" w:type="dxa"/>
            <w:shd w:val="clear" w:color="auto" w:fill="D9D9D9" w:themeFill="background1" w:themeFillShade="D9"/>
            <w:vAlign w:val="center"/>
          </w:tcPr>
          <w:p w14:paraId="64185096" w14:textId="77777777" w:rsidR="00233507" w:rsidRPr="00F23A44" w:rsidRDefault="00233507" w:rsidP="00233507">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1</w:t>
            </w:r>
          </w:p>
        </w:tc>
        <w:tc>
          <w:tcPr>
            <w:tcW w:w="2355" w:type="dxa"/>
          </w:tcPr>
          <w:p w14:paraId="70377AEB" w14:textId="6B22738D"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 xml:space="preserve">Health: </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-public health problems</w:t>
            </w:r>
            <w:r w:rsidRPr="00430454">
              <w:rPr>
                <w:rFonts w:ascii="Century Gothic" w:eastAsia="Times New Roman" w:hAnsi="Century Gothic" w:cs="Times New Roman"/>
                <w:sz w:val="20"/>
                <w:szCs w:val="20"/>
                <w:lang w:eastAsia="en-GB"/>
              </w:rPr>
              <w:br/>
              <w:t>-Cholera epidemics</w:t>
            </w:r>
            <w:r w:rsidRPr="00430454">
              <w:rPr>
                <w:rFonts w:ascii="Century Gothic" w:eastAsia="Times New Roman" w:hAnsi="Century Gothic" w:cs="Times New Roman"/>
                <w:sz w:val="20"/>
                <w:szCs w:val="20"/>
                <w:lang w:eastAsia="en-GB"/>
              </w:rPr>
              <w:br/>
              <w:t>-John Snow</w:t>
            </w:r>
          </w:p>
        </w:tc>
        <w:tc>
          <w:tcPr>
            <w:tcW w:w="1884" w:type="dxa"/>
          </w:tcPr>
          <w:p w14:paraId="1B737C2A" w14:textId="05FA7D32"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-Public Health acts</w:t>
            </w:r>
            <w:r w:rsidRPr="00430454">
              <w:rPr>
                <w:rFonts w:ascii="Century Gothic" w:eastAsia="Times New Roman" w:hAnsi="Century Gothic" w:cs="Times New Roman"/>
                <w:sz w:val="20"/>
                <w:szCs w:val="20"/>
                <w:lang w:eastAsia="en-GB"/>
              </w:rPr>
              <w:br/>
              <w:t>-Role of reformers</w:t>
            </w:r>
            <w:r w:rsidRPr="00430454">
              <w:rPr>
                <w:rFonts w:ascii="Century Gothic" w:eastAsia="Times New Roman" w:hAnsi="Century Gothic" w:cs="Times New Roman"/>
                <w:sz w:val="20"/>
                <w:szCs w:val="20"/>
                <w:lang w:eastAsia="en-GB"/>
              </w:rPr>
              <w:br/>
              <w:t>-Role of local/national government</w:t>
            </w:r>
          </w:p>
        </w:tc>
        <w:tc>
          <w:tcPr>
            <w:tcW w:w="2158" w:type="dxa"/>
          </w:tcPr>
          <w:p w14:paraId="6C751FA0"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Health:</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-The discovery of Penicillin</w:t>
            </w:r>
          </w:p>
          <w:p w14:paraId="644B347C"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-Florey, Chain and Pharmaceutical companies</w:t>
            </w:r>
          </w:p>
          <w:p w14:paraId="386F1539" w14:textId="34296086"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-new diseases/treatments</w:t>
            </w:r>
          </w:p>
        </w:tc>
        <w:tc>
          <w:tcPr>
            <w:tcW w:w="1750" w:type="dxa"/>
          </w:tcPr>
          <w:p w14:paraId="3268C89A" w14:textId="77777777" w:rsidR="00233507" w:rsidRPr="00430454" w:rsidRDefault="00233507"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5F3E65AA"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-Impact of war on technology and surgery</w:t>
            </w:r>
          </w:p>
          <w:p w14:paraId="188E0DDE" w14:textId="31D434CA"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-Liberal reforms</w:t>
            </w:r>
          </w:p>
        </w:tc>
        <w:tc>
          <w:tcPr>
            <w:tcW w:w="1447" w:type="dxa"/>
          </w:tcPr>
          <w:p w14:paraId="7F1E2274" w14:textId="3C16CED9" w:rsidR="00233507" w:rsidRPr="00430454" w:rsidRDefault="00233507"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1CB6AF2E" w14:textId="6E76B483"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-Impact of war on public health, Beveridge/ NHS</w:t>
            </w:r>
          </w:p>
        </w:tc>
        <w:tc>
          <w:tcPr>
            <w:tcW w:w="2087" w:type="dxa"/>
          </w:tcPr>
          <w:p w14:paraId="432BE9F5" w14:textId="77777777" w:rsidR="00233507" w:rsidRPr="00430454" w:rsidRDefault="00233507"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Health:</w:t>
            </w:r>
          </w:p>
          <w:p w14:paraId="1B1DE56C"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-Healthcare issues in the 20</w:t>
            </w:r>
            <w:r w:rsidRPr="00430454">
              <w:rPr>
                <w:rFonts w:ascii="Century Gothic" w:eastAsia="Times New Roman" w:hAnsi="Century Gothic" w:cs="Times New Roman"/>
                <w:sz w:val="20"/>
                <w:szCs w:val="20"/>
                <w:vertAlign w:val="superscript"/>
                <w:lang w:eastAsia="en-GB"/>
              </w:rPr>
              <w:t>th</w:t>
            </w:r>
            <w:r w:rsidRPr="00430454">
              <w:rPr>
                <w:rFonts w:ascii="Century Gothic" w:eastAsia="Times New Roman" w:hAnsi="Century Gothic" w:cs="Times New Roman"/>
                <w:sz w:val="20"/>
                <w:szCs w:val="20"/>
                <w:lang w:eastAsia="en-GB"/>
              </w:rPr>
              <w:t xml:space="preserve"> century</w:t>
            </w:r>
          </w:p>
          <w:p w14:paraId="276B2DA9" w14:textId="62A614CF" w:rsidR="00233507" w:rsidRPr="00430454" w:rsidRDefault="00233507"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-Review/assessment</w:t>
            </w:r>
          </w:p>
        </w:tc>
        <w:tc>
          <w:tcPr>
            <w:tcW w:w="1470" w:type="dxa"/>
            <w:shd w:val="clear" w:color="auto" w:fill="3B3838" w:themeFill="background2" w:themeFillShade="40"/>
          </w:tcPr>
          <w:p w14:paraId="55C37DD7" w14:textId="75A1940B"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1349" w:type="dxa"/>
            <w:shd w:val="clear" w:color="auto" w:fill="3B3838" w:themeFill="background2" w:themeFillShade="40"/>
          </w:tcPr>
          <w:p w14:paraId="3F5DE2DF" w14:textId="77777777" w:rsidR="00233507" w:rsidRPr="00F23A44" w:rsidRDefault="00233507" w:rsidP="00233507">
            <w:pPr>
              <w:tabs>
                <w:tab w:val="left" w:pos="8865"/>
              </w:tabs>
              <w:jc w:val="center"/>
              <w:rPr>
                <w:rFonts w:ascii="Century Gothic" w:eastAsia="Times New Roman" w:hAnsi="Century Gothic" w:cs="Times New Roman"/>
                <w:lang w:eastAsia="en-GB"/>
              </w:rPr>
            </w:pPr>
          </w:p>
        </w:tc>
      </w:tr>
      <w:tr w:rsidR="00430454" w:rsidRPr="00F23A44" w14:paraId="5CE4E04D" w14:textId="0FD568E5" w:rsidTr="00430454">
        <w:tc>
          <w:tcPr>
            <w:tcW w:w="1088" w:type="dxa"/>
            <w:shd w:val="clear" w:color="auto" w:fill="D9D9D9" w:themeFill="background1" w:themeFillShade="D9"/>
            <w:vAlign w:val="center"/>
          </w:tcPr>
          <w:p w14:paraId="1A68EA3B" w14:textId="77777777" w:rsidR="00233507" w:rsidRPr="00F23A44" w:rsidRDefault="00233507" w:rsidP="00233507">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2</w:t>
            </w:r>
          </w:p>
        </w:tc>
        <w:tc>
          <w:tcPr>
            <w:tcW w:w="2355" w:type="dxa"/>
          </w:tcPr>
          <w:p w14:paraId="6E37B643" w14:textId="77777777" w:rsidR="00233507" w:rsidRPr="00430454" w:rsidRDefault="00DE17EB"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Norman England:</w:t>
            </w:r>
          </w:p>
          <w:p w14:paraId="6F18D05A" w14:textId="300CD158" w:rsidR="00DE17EB"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-Anglo Saxon chronology/kings</w:t>
            </w:r>
            <w:r w:rsidRPr="00430454">
              <w:rPr>
                <w:rFonts w:ascii="Century Gothic" w:eastAsia="Times New Roman" w:hAnsi="Century Gothic" w:cs="Times New Roman"/>
                <w:sz w:val="20"/>
                <w:szCs w:val="20"/>
                <w:lang w:eastAsia="en-GB"/>
              </w:rPr>
              <w:br/>
              <w:t>/society</w:t>
            </w:r>
          </w:p>
        </w:tc>
        <w:tc>
          <w:tcPr>
            <w:tcW w:w="1884" w:type="dxa"/>
          </w:tcPr>
          <w:p w14:paraId="25FE0508" w14:textId="5EA1EEB2"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sz w:val="20"/>
                <w:szCs w:val="20"/>
                <w:lang w:eastAsia="en-GB"/>
              </w:rPr>
              <w:br/>
              <w:t>-Edward the confessor</w:t>
            </w:r>
            <w:r w:rsidRPr="00430454">
              <w:rPr>
                <w:rFonts w:ascii="Century Gothic" w:eastAsia="Times New Roman" w:hAnsi="Century Gothic" w:cs="Times New Roman"/>
                <w:sz w:val="20"/>
                <w:szCs w:val="20"/>
                <w:lang w:eastAsia="en-GB"/>
              </w:rPr>
              <w:br/>
              <w:t>-Claimants to the throne</w:t>
            </w:r>
            <w:r w:rsidRPr="00430454">
              <w:rPr>
                <w:rFonts w:ascii="Century Gothic" w:eastAsia="Times New Roman" w:hAnsi="Century Gothic" w:cs="Times New Roman"/>
                <w:sz w:val="20"/>
                <w:szCs w:val="20"/>
                <w:lang w:eastAsia="en-GB"/>
              </w:rPr>
              <w:br/>
              <w:t>-Stamford Bridge</w:t>
            </w:r>
          </w:p>
        </w:tc>
        <w:tc>
          <w:tcPr>
            <w:tcW w:w="2158" w:type="dxa"/>
          </w:tcPr>
          <w:p w14:paraId="1D13D2F5" w14:textId="6602F080"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Noman England:</w:t>
            </w:r>
            <w:r w:rsidRPr="00430454">
              <w:rPr>
                <w:rFonts w:ascii="Century Gothic" w:eastAsia="Times New Roman" w:hAnsi="Century Gothic" w:cs="Times New Roman"/>
                <w:sz w:val="20"/>
                <w:szCs w:val="20"/>
                <w:lang w:eastAsia="en-GB"/>
              </w:rPr>
              <w:t xml:space="preserve"> </w:t>
            </w:r>
            <w:r w:rsidRPr="00430454">
              <w:rPr>
                <w:rFonts w:ascii="Century Gothic" w:eastAsia="Times New Roman" w:hAnsi="Century Gothic" w:cs="Times New Roman"/>
                <w:sz w:val="20"/>
                <w:szCs w:val="20"/>
                <w:lang w:eastAsia="en-GB"/>
              </w:rPr>
              <w:br/>
              <w:t>-Hastings</w:t>
            </w:r>
            <w:r w:rsidRPr="00430454">
              <w:rPr>
                <w:rFonts w:ascii="Century Gothic" w:eastAsia="Times New Roman" w:hAnsi="Century Gothic" w:cs="Times New Roman"/>
                <w:sz w:val="20"/>
                <w:szCs w:val="20"/>
                <w:lang w:eastAsia="en-GB"/>
              </w:rPr>
              <w:br/>
              <w:t>-Why William won</w:t>
            </w:r>
            <w:r w:rsidRPr="00430454">
              <w:rPr>
                <w:rFonts w:ascii="Century Gothic" w:eastAsia="Times New Roman" w:hAnsi="Century Gothic" w:cs="Times New Roman"/>
                <w:sz w:val="20"/>
                <w:szCs w:val="20"/>
                <w:lang w:eastAsia="en-GB"/>
              </w:rPr>
              <w:br/>
              <w:t>-Road to Hastings</w:t>
            </w:r>
          </w:p>
        </w:tc>
        <w:tc>
          <w:tcPr>
            <w:tcW w:w="1750" w:type="dxa"/>
          </w:tcPr>
          <w:p w14:paraId="1C90CCAF" w14:textId="6B52ABA6"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-Road to London</w:t>
            </w:r>
            <w:r w:rsidRPr="00430454">
              <w:rPr>
                <w:rFonts w:ascii="Century Gothic" w:eastAsia="Times New Roman" w:hAnsi="Century Gothic" w:cs="Times New Roman"/>
                <w:sz w:val="20"/>
                <w:szCs w:val="20"/>
                <w:lang w:eastAsia="en-GB"/>
              </w:rPr>
              <w:br/>
              <w:t>-Harrying of the North</w:t>
            </w:r>
            <w:r w:rsidRPr="00430454">
              <w:rPr>
                <w:rFonts w:ascii="Century Gothic" w:eastAsia="Times New Roman" w:hAnsi="Century Gothic" w:cs="Times New Roman"/>
                <w:sz w:val="20"/>
                <w:szCs w:val="20"/>
                <w:lang w:eastAsia="en-GB"/>
              </w:rPr>
              <w:br/>
              <w:t>-Final Revolts</w:t>
            </w:r>
          </w:p>
        </w:tc>
        <w:tc>
          <w:tcPr>
            <w:tcW w:w="1447" w:type="dxa"/>
          </w:tcPr>
          <w:p w14:paraId="051AAB4B" w14:textId="77777777"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sz w:val="20"/>
                <w:szCs w:val="20"/>
                <w:lang w:eastAsia="en-GB"/>
              </w:rPr>
              <w:br/>
              <w:t>-Castles</w:t>
            </w:r>
          </w:p>
          <w:p w14:paraId="7A091A94" w14:textId="6A143C09"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w:t>
            </w:r>
            <w:r w:rsidRPr="00430454">
              <w:rPr>
                <w:rFonts w:ascii="Century Gothic" w:eastAsia="Times New Roman" w:hAnsi="Century Gothic" w:cs="Times New Roman"/>
                <w:sz w:val="20"/>
                <w:szCs w:val="20"/>
                <w:lang w:eastAsia="en-GB"/>
              </w:rPr>
              <w:br/>
              <w:t>Assessment</w:t>
            </w:r>
          </w:p>
        </w:tc>
        <w:tc>
          <w:tcPr>
            <w:tcW w:w="2087" w:type="dxa"/>
            <w:shd w:val="clear" w:color="auto" w:fill="FFFFFF" w:themeFill="background1"/>
          </w:tcPr>
          <w:p w14:paraId="3FD4A3C7" w14:textId="77777777"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sz w:val="20"/>
                <w:szCs w:val="20"/>
                <w:lang w:eastAsia="en-GB"/>
              </w:rPr>
              <w:t>:</w:t>
            </w:r>
          </w:p>
          <w:p w14:paraId="4A4DAB22" w14:textId="43FA9838"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-local/national government</w:t>
            </w:r>
            <w:r w:rsidRPr="00430454">
              <w:rPr>
                <w:rFonts w:ascii="Century Gothic" w:eastAsia="Times New Roman" w:hAnsi="Century Gothic" w:cs="Times New Roman"/>
                <w:sz w:val="20"/>
                <w:szCs w:val="20"/>
                <w:lang w:eastAsia="en-GB"/>
              </w:rPr>
              <w:br/>
              <w:t>-Law and order</w:t>
            </w:r>
          </w:p>
        </w:tc>
        <w:tc>
          <w:tcPr>
            <w:tcW w:w="1470" w:type="dxa"/>
            <w:shd w:val="clear" w:color="auto" w:fill="FFFFFF" w:themeFill="background1"/>
          </w:tcPr>
          <w:p w14:paraId="20AB0B80" w14:textId="5FD5B010"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-Domesday book</w:t>
            </w:r>
            <w:r w:rsidRPr="00430454">
              <w:rPr>
                <w:rFonts w:ascii="Century Gothic" w:eastAsia="Times New Roman" w:hAnsi="Century Gothic" w:cs="Times New Roman"/>
                <w:sz w:val="20"/>
                <w:szCs w:val="20"/>
                <w:lang w:eastAsia="en-GB"/>
              </w:rPr>
              <w:br/>
              <w:t>-Norman economic impact</w:t>
            </w:r>
          </w:p>
        </w:tc>
        <w:tc>
          <w:tcPr>
            <w:tcW w:w="1349" w:type="dxa"/>
            <w:shd w:val="clear" w:color="auto" w:fill="3B3838" w:themeFill="background2" w:themeFillShade="40"/>
          </w:tcPr>
          <w:p w14:paraId="0925D18B" w14:textId="77777777" w:rsidR="00233507" w:rsidRPr="00F23A44" w:rsidRDefault="00233507" w:rsidP="00233507">
            <w:pPr>
              <w:tabs>
                <w:tab w:val="left" w:pos="8865"/>
              </w:tabs>
              <w:jc w:val="center"/>
              <w:rPr>
                <w:rFonts w:ascii="Century Gothic" w:eastAsia="Times New Roman" w:hAnsi="Century Gothic" w:cs="Times New Roman"/>
                <w:lang w:eastAsia="en-GB"/>
              </w:rPr>
            </w:pPr>
          </w:p>
        </w:tc>
      </w:tr>
      <w:tr w:rsidR="00430454" w:rsidRPr="00F23A44" w14:paraId="20C5AE07" w14:textId="0AE46564" w:rsidTr="00430454">
        <w:tc>
          <w:tcPr>
            <w:tcW w:w="1088" w:type="dxa"/>
            <w:shd w:val="clear" w:color="auto" w:fill="D9D9D9" w:themeFill="background1" w:themeFillShade="D9"/>
            <w:vAlign w:val="center"/>
          </w:tcPr>
          <w:p w14:paraId="537DC9A8" w14:textId="77777777" w:rsidR="00233507" w:rsidRPr="00F23A44" w:rsidRDefault="00233507" w:rsidP="00233507">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1</w:t>
            </w:r>
          </w:p>
        </w:tc>
        <w:tc>
          <w:tcPr>
            <w:tcW w:w="2355" w:type="dxa"/>
          </w:tcPr>
          <w:p w14:paraId="47390531" w14:textId="062853AA"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Normand England:</w:t>
            </w:r>
            <w:r w:rsidRPr="00430454">
              <w:rPr>
                <w:rFonts w:ascii="Century Gothic" w:eastAsia="Times New Roman" w:hAnsi="Century Gothic" w:cs="Times New Roman"/>
                <w:sz w:val="20"/>
                <w:szCs w:val="20"/>
                <w:lang w:eastAsia="en-GB"/>
              </w:rPr>
              <w:br/>
              <w:t>-Village life</w:t>
            </w:r>
            <w:r w:rsidRPr="00430454">
              <w:rPr>
                <w:rFonts w:ascii="Century Gothic" w:eastAsia="Times New Roman" w:hAnsi="Century Gothic" w:cs="Times New Roman"/>
                <w:sz w:val="20"/>
                <w:szCs w:val="20"/>
                <w:lang w:eastAsia="en-GB"/>
              </w:rPr>
              <w:br/>
              <w:t>-Towns</w:t>
            </w:r>
          </w:p>
          <w:p w14:paraId="7EC81EA8" w14:textId="481E2332"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1884" w:type="dxa"/>
          </w:tcPr>
          <w:p w14:paraId="4764B0CA" w14:textId="77777777" w:rsidR="00233507"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Norman England:</w:t>
            </w:r>
          </w:p>
          <w:p w14:paraId="5E4CFE7A" w14:textId="48BF823A"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-Problems with the church</w:t>
            </w:r>
            <w:r w:rsidRPr="00430454">
              <w:rPr>
                <w:rFonts w:ascii="Century Gothic" w:eastAsia="Times New Roman" w:hAnsi="Century Gothic" w:cs="Times New Roman"/>
                <w:sz w:val="20"/>
                <w:szCs w:val="20"/>
                <w:lang w:eastAsia="en-GB"/>
              </w:rPr>
              <w:br/>
              <w:t>-Lanfranc’s reforms</w:t>
            </w:r>
          </w:p>
        </w:tc>
        <w:tc>
          <w:tcPr>
            <w:tcW w:w="2158" w:type="dxa"/>
          </w:tcPr>
          <w:p w14:paraId="233CBC85" w14:textId="0F4AA340" w:rsidR="00233507"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Norman England:</w:t>
            </w:r>
          </w:p>
          <w:p w14:paraId="26A48FFD" w14:textId="06576ED9" w:rsidR="00430454"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-Relations with the Pope</w:t>
            </w:r>
            <w:r w:rsidRPr="00430454">
              <w:rPr>
                <w:rFonts w:ascii="Century Gothic" w:eastAsia="Times New Roman" w:hAnsi="Century Gothic" w:cs="Times New Roman"/>
                <w:sz w:val="20"/>
                <w:szCs w:val="20"/>
                <w:lang w:eastAsia="en-GB"/>
              </w:rPr>
              <w:br/>
              <w:t>-monastic reforms</w:t>
            </w:r>
            <w:r w:rsidRPr="00430454">
              <w:rPr>
                <w:rFonts w:ascii="Century Gothic" w:eastAsia="Times New Roman" w:hAnsi="Century Gothic" w:cs="Times New Roman"/>
                <w:sz w:val="20"/>
                <w:szCs w:val="20"/>
                <w:lang w:eastAsia="en-GB"/>
              </w:rPr>
              <w:br/>
              <w:t>-William II</w:t>
            </w:r>
          </w:p>
          <w:p w14:paraId="4ACB7A71" w14:textId="6C7A19CD"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1750" w:type="dxa"/>
          </w:tcPr>
          <w:p w14:paraId="7B251F02" w14:textId="0F8966F4"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b/>
                <w:sz w:val="20"/>
                <w:szCs w:val="20"/>
                <w:lang w:eastAsia="en-GB"/>
              </w:rPr>
              <w:t>Norman England:</w:t>
            </w:r>
            <w:r w:rsidRPr="00430454">
              <w:rPr>
                <w:rFonts w:ascii="Century Gothic" w:eastAsia="Times New Roman" w:hAnsi="Century Gothic" w:cs="Times New Roman"/>
                <w:b/>
                <w:sz w:val="20"/>
                <w:szCs w:val="20"/>
                <w:lang w:eastAsia="en-GB"/>
              </w:rPr>
              <w:br/>
            </w:r>
            <w:r w:rsidRPr="00430454">
              <w:rPr>
                <w:rFonts w:ascii="Century Gothic" w:eastAsia="Times New Roman" w:hAnsi="Century Gothic" w:cs="Times New Roman"/>
                <w:sz w:val="20"/>
                <w:szCs w:val="20"/>
                <w:lang w:eastAsia="en-GB"/>
              </w:rPr>
              <w:t>-Review/</w:t>
            </w:r>
            <w:r w:rsidRPr="00430454">
              <w:rPr>
                <w:rFonts w:ascii="Century Gothic" w:eastAsia="Times New Roman" w:hAnsi="Century Gothic" w:cs="Times New Roman"/>
                <w:sz w:val="20"/>
                <w:szCs w:val="20"/>
                <w:lang w:eastAsia="en-GB"/>
              </w:rPr>
              <w:br/>
              <w:t>Assessment</w:t>
            </w:r>
          </w:p>
        </w:tc>
        <w:tc>
          <w:tcPr>
            <w:tcW w:w="1447" w:type="dxa"/>
            <w:shd w:val="clear" w:color="auto" w:fill="3B3838" w:themeFill="background2" w:themeFillShade="40"/>
          </w:tcPr>
          <w:p w14:paraId="5A238763" w14:textId="3F4E6646"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2087" w:type="dxa"/>
            <w:shd w:val="clear" w:color="auto" w:fill="3B3838" w:themeFill="background2" w:themeFillShade="40"/>
          </w:tcPr>
          <w:p w14:paraId="200DBDF4"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1470" w:type="dxa"/>
            <w:shd w:val="clear" w:color="auto" w:fill="3B3838" w:themeFill="background2" w:themeFillShade="40"/>
          </w:tcPr>
          <w:p w14:paraId="4A3CFD13" w14:textId="77777777" w:rsidR="00233507" w:rsidRPr="00430454" w:rsidRDefault="00233507" w:rsidP="00430454">
            <w:pPr>
              <w:tabs>
                <w:tab w:val="left" w:pos="8865"/>
              </w:tabs>
              <w:jc w:val="center"/>
              <w:rPr>
                <w:rFonts w:ascii="Century Gothic" w:eastAsia="Times New Roman" w:hAnsi="Century Gothic" w:cs="Times New Roman"/>
                <w:sz w:val="20"/>
                <w:szCs w:val="20"/>
                <w:lang w:eastAsia="en-GB"/>
              </w:rPr>
            </w:pPr>
          </w:p>
        </w:tc>
        <w:tc>
          <w:tcPr>
            <w:tcW w:w="1349" w:type="dxa"/>
            <w:shd w:val="clear" w:color="auto" w:fill="3B3838" w:themeFill="background2" w:themeFillShade="40"/>
          </w:tcPr>
          <w:p w14:paraId="77126107" w14:textId="77777777" w:rsidR="00233507" w:rsidRPr="00F23A44" w:rsidRDefault="00233507" w:rsidP="00233507">
            <w:pPr>
              <w:tabs>
                <w:tab w:val="left" w:pos="8865"/>
              </w:tabs>
              <w:jc w:val="center"/>
              <w:rPr>
                <w:rFonts w:ascii="Century Gothic" w:eastAsia="Times New Roman" w:hAnsi="Century Gothic" w:cs="Times New Roman"/>
                <w:lang w:eastAsia="en-GB"/>
              </w:rPr>
            </w:pPr>
          </w:p>
        </w:tc>
      </w:tr>
      <w:tr w:rsidR="00430454" w:rsidRPr="00F23A44" w14:paraId="0B92AB79" w14:textId="1721301F" w:rsidTr="00430454">
        <w:tc>
          <w:tcPr>
            <w:tcW w:w="1088" w:type="dxa"/>
            <w:shd w:val="clear" w:color="auto" w:fill="D9D9D9" w:themeFill="background1" w:themeFillShade="D9"/>
            <w:vAlign w:val="center"/>
          </w:tcPr>
          <w:p w14:paraId="5AB1FA23" w14:textId="77777777" w:rsidR="00233507" w:rsidRPr="00F23A44" w:rsidRDefault="00233507" w:rsidP="00233507">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2</w:t>
            </w:r>
          </w:p>
        </w:tc>
        <w:tc>
          <w:tcPr>
            <w:tcW w:w="2355" w:type="dxa"/>
          </w:tcPr>
          <w:p w14:paraId="79413AF2" w14:textId="41379C91" w:rsidR="00233507"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Historic Environment</w:t>
            </w:r>
          </w:p>
          <w:p w14:paraId="460C27C9" w14:textId="4DA976D9" w:rsidR="00233507" w:rsidRPr="00430454" w:rsidRDefault="00233507" w:rsidP="00430454">
            <w:pPr>
              <w:tabs>
                <w:tab w:val="left" w:pos="8865"/>
              </w:tabs>
              <w:jc w:val="center"/>
              <w:rPr>
                <w:rFonts w:ascii="Century Gothic" w:eastAsia="Times New Roman" w:hAnsi="Century Gothic" w:cs="Times New Roman"/>
                <w:b/>
                <w:sz w:val="20"/>
                <w:szCs w:val="20"/>
                <w:lang w:eastAsia="en-GB"/>
              </w:rPr>
            </w:pPr>
          </w:p>
        </w:tc>
        <w:tc>
          <w:tcPr>
            <w:tcW w:w="1884" w:type="dxa"/>
          </w:tcPr>
          <w:p w14:paraId="5B5F2CD9" w14:textId="53821A4B" w:rsidR="00430454"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Historic Environment</w:t>
            </w:r>
          </w:p>
        </w:tc>
        <w:tc>
          <w:tcPr>
            <w:tcW w:w="2158" w:type="dxa"/>
          </w:tcPr>
          <w:p w14:paraId="6D487112" w14:textId="70769800" w:rsidR="00233507"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Historic Environment</w:t>
            </w:r>
          </w:p>
        </w:tc>
        <w:tc>
          <w:tcPr>
            <w:tcW w:w="1750" w:type="dxa"/>
          </w:tcPr>
          <w:p w14:paraId="0F26C37E" w14:textId="6A125476" w:rsidR="00233507" w:rsidRPr="00430454" w:rsidRDefault="00430454" w:rsidP="00430454">
            <w:pPr>
              <w:tabs>
                <w:tab w:val="left" w:pos="8865"/>
              </w:tabs>
              <w:jc w:val="center"/>
              <w:rPr>
                <w:rFonts w:ascii="Century Gothic" w:eastAsia="Times New Roman" w:hAnsi="Century Gothic" w:cs="Times New Roman"/>
                <w:b/>
                <w:sz w:val="20"/>
                <w:szCs w:val="20"/>
                <w:lang w:eastAsia="en-GB"/>
              </w:rPr>
            </w:pPr>
            <w:r w:rsidRPr="00430454">
              <w:rPr>
                <w:rFonts w:ascii="Century Gothic" w:eastAsia="Times New Roman" w:hAnsi="Century Gothic" w:cs="Times New Roman"/>
                <w:b/>
                <w:sz w:val="20"/>
                <w:szCs w:val="20"/>
                <w:lang w:eastAsia="en-GB"/>
              </w:rPr>
              <w:t>Historic Environment</w:t>
            </w:r>
          </w:p>
        </w:tc>
        <w:tc>
          <w:tcPr>
            <w:tcW w:w="1447" w:type="dxa"/>
          </w:tcPr>
          <w:p w14:paraId="5D26674D" w14:textId="53FA88B1"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 Assessment</w:t>
            </w:r>
          </w:p>
        </w:tc>
        <w:tc>
          <w:tcPr>
            <w:tcW w:w="2087" w:type="dxa"/>
          </w:tcPr>
          <w:p w14:paraId="2555ED76" w14:textId="20CD40E5"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w:t>
            </w:r>
            <w:r w:rsidRPr="00430454">
              <w:rPr>
                <w:rFonts w:ascii="Century Gothic" w:eastAsia="Times New Roman" w:hAnsi="Century Gothic" w:cs="Times New Roman"/>
                <w:sz w:val="20"/>
                <w:szCs w:val="20"/>
                <w:lang w:eastAsia="en-GB"/>
              </w:rPr>
              <w:br/>
              <w:t>Assessment</w:t>
            </w:r>
          </w:p>
        </w:tc>
        <w:tc>
          <w:tcPr>
            <w:tcW w:w="1470" w:type="dxa"/>
            <w:shd w:val="clear" w:color="auto" w:fill="FFFFFF" w:themeFill="background1"/>
          </w:tcPr>
          <w:p w14:paraId="6C837E56" w14:textId="0F8B4989" w:rsidR="00233507" w:rsidRPr="00430454" w:rsidRDefault="00430454" w:rsidP="00430454">
            <w:pPr>
              <w:tabs>
                <w:tab w:val="left" w:pos="8865"/>
              </w:tabs>
              <w:jc w:val="center"/>
              <w:rPr>
                <w:rFonts w:ascii="Century Gothic" w:eastAsia="Times New Roman" w:hAnsi="Century Gothic" w:cs="Times New Roman"/>
                <w:sz w:val="20"/>
                <w:szCs w:val="20"/>
                <w:lang w:eastAsia="en-GB"/>
              </w:rPr>
            </w:pPr>
            <w:r w:rsidRPr="00430454">
              <w:rPr>
                <w:rFonts w:ascii="Century Gothic" w:eastAsia="Times New Roman" w:hAnsi="Century Gothic" w:cs="Times New Roman"/>
                <w:sz w:val="20"/>
                <w:szCs w:val="20"/>
                <w:lang w:eastAsia="en-GB"/>
              </w:rPr>
              <w:t>Review/</w:t>
            </w:r>
            <w:r w:rsidRPr="00430454">
              <w:rPr>
                <w:rFonts w:ascii="Century Gothic" w:eastAsia="Times New Roman" w:hAnsi="Century Gothic" w:cs="Times New Roman"/>
                <w:sz w:val="20"/>
                <w:szCs w:val="20"/>
                <w:lang w:eastAsia="en-GB"/>
              </w:rPr>
              <w:br/>
              <w:t>Assessment</w:t>
            </w:r>
          </w:p>
        </w:tc>
        <w:tc>
          <w:tcPr>
            <w:tcW w:w="1349" w:type="dxa"/>
            <w:shd w:val="clear" w:color="auto" w:fill="3B3838" w:themeFill="background2" w:themeFillShade="40"/>
          </w:tcPr>
          <w:p w14:paraId="6F3FE25C" w14:textId="77777777" w:rsidR="00233507" w:rsidRPr="00F23A44" w:rsidRDefault="00233507" w:rsidP="00233507">
            <w:pPr>
              <w:tabs>
                <w:tab w:val="left" w:pos="8865"/>
              </w:tabs>
              <w:jc w:val="center"/>
              <w:rPr>
                <w:rFonts w:ascii="Century Gothic" w:eastAsia="Times New Roman" w:hAnsi="Century Gothic" w:cs="Times New Roman"/>
                <w:lang w:eastAsia="en-GB"/>
              </w:rPr>
            </w:pPr>
          </w:p>
        </w:tc>
      </w:tr>
    </w:tbl>
    <w:p w14:paraId="5AFAE415" w14:textId="3AF5B7D1" w:rsidR="001519F3" w:rsidRPr="00F23A44" w:rsidRDefault="001519F3" w:rsidP="001519F3">
      <w:pPr>
        <w:tabs>
          <w:tab w:val="left" w:pos="8865"/>
        </w:tabs>
        <w:rPr>
          <w:rFonts w:ascii="Century Gothic" w:eastAsia="Times New Roman" w:hAnsi="Century Gothic" w:cs="Times New Roman"/>
          <w:sz w:val="36"/>
          <w:szCs w:val="36"/>
          <w:lang w:eastAsia="en-GB"/>
        </w:rPr>
      </w:pPr>
      <w:r w:rsidRPr="00F23A44">
        <w:rPr>
          <w:rFonts w:ascii="Century Gothic" w:eastAsia="Times New Roman" w:hAnsi="Century Gothic" w:cs="Times New Roman"/>
          <w:sz w:val="36"/>
          <w:szCs w:val="36"/>
          <w:lang w:eastAsia="en-GB"/>
        </w:rPr>
        <w:lastRenderedPageBreak/>
        <w:t>Year 11</w:t>
      </w:r>
    </w:p>
    <w:tbl>
      <w:tblPr>
        <w:tblStyle w:val="TableGrid"/>
        <w:tblW w:w="0" w:type="auto"/>
        <w:tblLook w:val="04A0" w:firstRow="1" w:lastRow="0" w:firstColumn="1" w:lastColumn="0" w:noHBand="0" w:noVBand="1"/>
      </w:tblPr>
      <w:tblGrid>
        <w:gridCol w:w="1695"/>
        <w:gridCol w:w="1694"/>
        <w:gridCol w:w="1743"/>
        <w:gridCol w:w="1743"/>
        <w:gridCol w:w="1814"/>
        <w:gridCol w:w="1787"/>
        <w:gridCol w:w="1787"/>
        <w:gridCol w:w="1664"/>
        <w:gridCol w:w="1461"/>
      </w:tblGrid>
      <w:tr w:rsidR="00430454" w:rsidRPr="00F23A44" w14:paraId="0F361CE7" w14:textId="29B4BE98" w:rsidTr="00430454">
        <w:tc>
          <w:tcPr>
            <w:tcW w:w="1695" w:type="dxa"/>
            <w:vAlign w:val="center"/>
          </w:tcPr>
          <w:p w14:paraId="660CDA36" w14:textId="77777777" w:rsidR="00430454" w:rsidRPr="00F23A44" w:rsidRDefault="00430454" w:rsidP="002E49F5">
            <w:pPr>
              <w:tabs>
                <w:tab w:val="left" w:pos="8865"/>
              </w:tabs>
              <w:jc w:val="center"/>
              <w:rPr>
                <w:rFonts w:ascii="Century Gothic" w:eastAsia="Times New Roman" w:hAnsi="Century Gothic" w:cs="Times New Roman"/>
                <w:lang w:eastAsia="en-GB"/>
              </w:rPr>
            </w:pPr>
          </w:p>
        </w:tc>
        <w:tc>
          <w:tcPr>
            <w:tcW w:w="1694" w:type="dxa"/>
            <w:shd w:val="clear" w:color="auto" w:fill="D9D9D9" w:themeFill="background1" w:themeFillShade="D9"/>
            <w:vAlign w:val="center"/>
          </w:tcPr>
          <w:p w14:paraId="161C28A1"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1</w:t>
            </w:r>
          </w:p>
        </w:tc>
        <w:tc>
          <w:tcPr>
            <w:tcW w:w="1743" w:type="dxa"/>
            <w:shd w:val="clear" w:color="auto" w:fill="D9D9D9" w:themeFill="background1" w:themeFillShade="D9"/>
            <w:vAlign w:val="center"/>
          </w:tcPr>
          <w:p w14:paraId="514F6840"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2</w:t>
            </w:r>
          </w:p>
        </w:tc>
        <w:tc>
          <w:tcPr>
            <w:tcW w:w="1743" w:type="dxa"/>
            <w:shd w:val="clear" w:color="auto" w:fill="D9D9D9" w:themeFill="background1" w:themeFillShade="D9"/>
            <w:vAlign w:val="center"/>
          </w:tcPr>
          <w:p w14:paraId="6E5F4F31"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3</w:t>
            </w:r>
          </w:p>
        </w:tc>
        <w:tc>
          <w:tcPr>
            <w:tcW w:w="1814" w:type="dxa"/>
            <w:shd w:val="clear" w:color="auto" w:fill="D9D9D9" w:themeFill="background1" w:themeFillShade="D9"/>
            <w:vAlign w:val="center"/>
          </w:tcPr>
          <w:p w14:paraId="596DF2E0"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4</w:t>
            </w:r>
          </w:p>
        </w:tc>
        <w:tc>
          <w:tcPr>
            <w:tcW w:w="1787" w:type="dxa"/>
            <w:shd w:val="clear" w:color="auto" w:fill="D9D9D9" w:themeFill="background1" w:themeFillShade="D9"/>
            <w:vAlign w:val="center"/>
          </w:tcPr>
          <w:p w14:paraId="6A0B60C0"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5</w:t>
            </w:r>
          </w:p>
        </w:tc>
        <w:tc>
          <w:tcPr>
            <w:tcW w:w="1787" w:type="dxa"/>
            <w:shd w:val="clear" w:color="auto" w:fill="D9D9D9" w:themeFill="background1" w:themeFillShade="D9"/>
            <w:vAlign w:val="center"/>
          </w:tcPr>
          <w:p w14:paraId="518B9CBC"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6</w:t>
            </w:r>
          </w:p>
        </w:tc>
        <w:tc>
          <w:tcPr>
            <w:tcW w:w="1664" w:type="dxa"/>
            <w:shd w:val="clear" w:color="auto" w:fill="D9D9D9" w:themeFill="background1" w:themeFillShade="D9"/>
            <w:vAlign w:val="center"/>
          </w:tcPr>
          <w:p w14:paraId="7408C337"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Week 7</w:t>
            </w:r>
          </w:p>
        </w:tc>
        <w:tc>
          <w:tcPr>
            <w:tcW w:w="1461" w:type="dxa"/>
            <w:shd w:val="clear" w:color="auto" w:fill="D9D9D9" w:themeFill="background1" w:themeFillShade="D9"/>
          </w:tcPr>
          <w:p w14:paraId="1600A171" w14:textId="3DA69BA0" w:rsidR="00430454" w:rsidRPr="00F23A44" w:rsidRDefault="00430454" w:rsidP="002E49F5">
            <w:pPr>
              <w:tabs>
                <w:tab w:val="left" w:pos="8865"/>
              </w:tabs>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Week 8</w:t>
            </w:r>
          </w:p>
        </w:tc>
      </w:tr>
      <w:tr w:rsidR="00430454" w:rsidRPr="00F23A44" w14:paraId="1988A531" w14:textId="313E25D2" w:rsidTr="00430454">
        <w:tc>
          <w:tcPr>
            <w:tcW w:w="1695" w:type="dxa"/>
            <w:shd w:val="clear" w:color="auto" w:fill="D9D9D9" w:themeFill="background1" w:themeFillShade="D9"/>
            <w:vAlign w:val="center"/>
          </w:tcPr>
          <w:p w14:paraId="29FF9094" w14:textId="77777777" w:rsidR="00430454" w:rsidRPr="00F23A44" w:rsidRDefault="00430454" w:rsidP="002E49F5">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1</w:t>
            </w:r>
          </w:p>
        </w:tc>
        <w:tc>
          <w:tcPr>
            <w:tcW w:w="1694" w:type="dxa"/>
          </w:tcPr>
          <w:p w14:paraId="2790B620" w14:textId="48F13A42"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-WWI Review</w:t>
            </w:r>
            <w:r>
              <w:rPr>
                <w:rFonts w:ascii="Century Gothic" w:eastAsia="Times New Roman" w:hAnsi="Century Gothic" w:cs="Times New Roman"/>
                <w:lang w:eastAsia="en-GB"/>
              </w:rPr>
              <w:br/>
              <w:t>-Content/ exam practice</w:t>
            </w:r>
          </w:p>
          <w:p w14:paraId="4C5A3C41" w14:textId="0DB0737C"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43" w:type="dxa"/>
          </w:tcPr>
          <w:p w14:paraId="77D531F6"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sidRPr="00430454">
              <w:rPr>
                <w:rFonts w:ascii="Century Gothic" w:eastAsia="Times New Roman" w:hAnsi="Century Gothic" w:cs="Times New Roman"/>
                <w:b/>
                <w:lang w:eastAsia="en-GB"/>
              </w:rPr>
              <w:br/>
            </w:r>
            <w:r>
              <w:rPr>
                <w:rFonts w:ascii="Century Gothic" w:eastAsia="Times New Roman" w:hAnsi="Century Gothic" w:cs="Times New Roman"/>
                <w:lang w:eastAsia="en-GB"/>
              </w:rPr>
              <w:t>-WWI Review</w:t>
            </w:r>
            <w:r>
              <w:rPr>
                <w:rFonts w:ascii="Century Gothic" w:eastAsia="Times New Roman" w:hAnsi="Century Gothic" w:cs="Times New Roman"/>
                <w:lang w:eastAsia="en-GB"/>
              </w:rPr>
              <w:br/>
              <w:t>-Content/ exam practice</w:t>
            </w:r>
          </w:p>
          <w:p w14:paraId="3CC6762F" w14:textId="42055697"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43" w:type="dxa"/>
          </w:tcPr>
          <w:p w14:paraId="48EAA95F"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-WWI Review</w:t>
            </w:r>
            <w:r>
              <w:rPr>
                <w:rFonts w:ascii="Century Gothic" w:eastAsia="Times New Roman" w:hAnsi="Century Gothic" w:cs="Times New Roman"/>
                <w:lang w:eastAsia="en-GB"/>
              </w:rPr>
              <w:br/>
              <w:t>-Content/ exam practice</w:t>
            </w:r>
          </w:p>
          <w:p w14:paraId="24B0CA7C" w14:textId="231B2AD7" w:rsidR="00430454" w:rsidRPr="00F23A44" w:rsidRDefault="00430454" w:rsidP="00430454">
            <w:pPr>
              <w:tabs>
                <w:tab w:val="left" w:pos="8865"/>
              </w:tabs>
              <w:jc w:val="center"/>
              <w:rPr>
                <w:rFonts w:ascii="Century Gothic" w:eastAsia="Times New Roman" w:hAnsi="Century Gothic" w:cs="Times New Roman"/>
                <w:lang w:eastAsia="en-GB"/>
              </w:rPr>
            </w:pPr>
          </w:p>
        </w:tc>
        <w:tc>
          <w:tcPr>
            <w:tcW w:w="1814" w:type="dxa"/>
          </w:tcPr>
          <w:p w14:paraId="2D54AF9F" w14:textId="73F7CAA4"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sidRPr="00430454">
              <w:rPr>
                <w:rFonts w:ascii="Century Gothic" w:eastAsia="Times New Roman" w:hAnsi="Century Gothic" w:cs="Times New Roman"/>
                <w:b/>
                <w:lang w:eastAsia="en-GB"/>
              </w:rPr>
              <w:br/>
            </w:r>
            <w:r>
              <w:rPr>
                <w:rFonts w:ascii="Century Gothic" w:eastAsia="Times New Roman" w:hAnsi="Century Gothic" w:cs="Times New Roman"/>
                <w:lang w:eastAsia="en-GB"/>
              </w:rPr>
              <w:t>-WWI Review</w:t>
            </w:r>
            <w:r>
              <w:rPr>
                <w:rFonts w:ascii="Century Gothic" w:eastAsia="Times New Roman" w:hAnsi="Century Gothic" w:cs="Times New Roman"/>
                <w:lang w:eastAsia="en-GB"/>
              </w:rPr>
              <w:br/>
              <w:t>-Content/ exam practice</w:t>
            </w:r>
          </w:p>
        </w:tc>
        <w:tc>
          <w:tcPr>
            <w:tcW w:w="1787" w:type="dxa"/>
          </w:tcPr>
          <w:p w14:paraId="76E2444F"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sidRPr="00430454">
              <w:rPr>
                <w:rFonts w:ascii="Century Gothic" w:eastAsia="Times New Roman" w:hAnsi="Century Gothic" w:cs="Times New Roman"/>
                <w:b/>
                <w:lang w:eastAsia="en-GB"/>
              </w:rPr>
              <w:br/>
            </w:r>
            <w:r>
              <w:rPr>
                <w:rFonts w:ascii="Century Gothic" w:eastAsia="Times New Roman" w:hAnsi="Century Gothic" w:cs="Times New Roman"/>
                <w:lang w:eastAsia="en-GB"/>
              </w:rPr>
              <w:t>-WWI Review</w:t>
            </w:r>
            <w:r>
              <w:rPr>
                <w:rFonts w:ascii="Century Gothic" w:eastAsia="Times New Roman" w:hAnsi="Century Gothic" w:cs="Times New Roman"/>
                <w:lang w:eastAsia="en-GB"/>
              </w:rPr>
              <w:br/>
              <w:t>-Content/ exam practice</w:t>
            </w:r>
          </w:p>
          <w:p w14:paraId="24E21F8F" w14:textId="6971A105"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87" w:type="dxa"/>
          </w:tcPr>
          <w:p w14:paraId="099AF556" w14:textId="2B105C54"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Assessment/</w:t>
            </w:r>
            <w:r>
              <w:rPr>
                <w:rFonts w:ascii="Century Gothic" w:eastAsia="Times New Roman" w:hAnsi="Century Gothic" w:cs="Times New Roman"/>
                <w:lang w:eastAsia="en-GB"/>
              </w:rPr>
              <w:br/>
              <w:t>Feedback</w:t>
            </w:r>
          </w:p>
          <w:p w14:paraId="33EFD17E" w14:textId="4A0DAC62" w:rsidR="00430454" w:rsidRPr="00F23A44" w:rsidRDefault="00430454" w:rsidP="00430454">
            <w:pPr>
              <w:tabs>
                <w:tab w:val="left" w:pos="8865"/>
              </w:tabs>
              <w:jc w:val="center"/>
              <w:rPr>
                <w:rFonts w:ascii="Century Gothic" w:eastAsia="Times New Roman" w:hAnsi="Century Gothic" w:cs="Times New Roman"/>
                <w:lang w:eastAsia="en-GB"/>
              </w:rPr>
            </w:pPr>
          </w:p>
          <w:p w14:paraId="11E17EA7" w14:textId="006B6AE0" w:rsidR="00430454" w:rsidRPr="00F23A44" w:rsidRDefault="00430454" w:rsidP="00430454">
            <w:pPr>
              <w:tabs>
                <w:tab w:val="left" w:pos="8865"/>
              </w:tabs>
              <w:jc w:val="center"/>
              <w:rPr>
                <w:rFonts w:ascii="Century Gothic" w:eastAsia="Times New Roman" w:hAnsi="Century Gothic" w:cs="Times New Roman"/>
                <w:lang w:eastAsia="en-GB"/>
              </w:rPr>
            </w:pPr>
          </w:p>
        </w:tc>
        <w:tc>
          <w:tcPr>
            <w:tcW w:w="1664" w:type="dxa"/>
          </w:tcPr>
          <w:p w14:paraId="12C48E02" w14:textId="074A305C"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461" w:type="dxa"/>
          </w:tcPr>
          <w:p w14:paraId="383DC4DA" w14:textId="2BFDAFDE" w:rsidR="00430454" w:rsidRPr="00F23A44" w:rsidRDefault="00430454" w:rsidP="002E49F5">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r>
              <w:rPr>
                <w:rFonts w:ascii="Century Gothic" w:eastAsia="Times New Roman" w:hAnsi="Century Gothic" w:cs="Times New Roman"/>
                <w:lang w:eastAsia="en-GB"/>
              </w:rPr>
              <w:br/>
            </w:r>
          </w:p>
        </w:tc>
      </w:tr>
      <w:tr w:rsidR="00430454" w:rsidRPr="00F23A44" w14:paraId="71F24B25" w14:textId="34B5B7B0" w:rsidTr="00430454">
        <w:tc>
          <w:tcPr>
            <w:tcW w:w="1695" w:type="dxa"/>
            <w:shd w:val="clear" w:color="auto" w:fill="D9D9D9" w:themeFill="background1" w:themeFillShade="D9"/>
            <w:vAlign w:val="center"/>
          </w:tcPr>
          <w:p w14:paraId="2A3600B3" w14:textId="77777777" w:rsidR="00430454" w:rsidRPr="00F23A44" w:rsidRDefault="00430454" w:rsidP="0048324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Autumn Term 2</w:t>
            </w:r>
          </w:p>
        </w:tc>
        <w:tc>
          <w:tcPr>
            <w:tcW w:w="1694" w:type="dxa"/>
          </w:tcPr>
          <w:p w14:paraId="74C599D5" w14:textId="50E5EC73"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743" w:type="dxa"/>
          </w:tcPr>
          <w:p w14:paraId="5BAB732B" w14:textId="442DEF85"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sidRPr="00430454">
              <w:rPr>
                <w:rFonts w:ascii="Century Gothic" w:eastAsia="Times New Roman" w:hAnsi="Century Gothic" w:cs="Times New Roman"/>
                <w:b/>
                <w:lang w:eastAsia="en-GB"/>
              </w:rPr>
              <w:br/>
            </w:r>
            <w:r>
              <w:rPr>
                <w:rFonts w:ascii="Century Gothic" w:eastAsia="Times New Roman" w:hAnsi="Century Gothic" w:cs="Times New Roman"/>
                <w:lang w:eastAsia="en-GB"/>
              </w:rPr>
              <w:t>-Germany</w:t>
            </w:r>
            <w:r>
              <w:rPr>
                <w:rFonts w:ascii="Century Gothic" w:eastAsia="Times New Roman" w:hAnsi="Century Gothic" w:cs="Times New Roman"/>
                <w:lang w:eastAsia="en-GB"/>
              </w:rPr>
              <w:br/>
              <w:t>-Content /exam practice</w:t>
            </w:r>
          </w:p>
        </w:tc>
        <w:tc>
          <w:tcPr>
            <w:tcW w:w="1743" w:type="dxa"/>
          </w:tcPr>
          <w:p w14:paraId="5B6E1CF3" w14:textId="314AA0B4"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814" w:type="dxa"/>
          </w:tcPr>
          <w:p w14:paraId="2A59786F" w14:textId="1703D5A3"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787" w:type="dxa"/>
          </w:tcPr>
          <w:p w14:paraId="456E1237" w14:textId="09278331"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787" w:type="dxa"/>
          </w:tcPr>
          <w:p w14:paraId="2ABDA44B" w14:textId="4BE0B263"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1</w:t>
            </w:r>
            <w:r>
              <w:rPr>
                <w:rFonts w:ascii="Century Gothic" w:eastAsia="Times New Roman" w:hAnsi="Century Gothic" w:cs="Times New Roman"/>
                <w:lang w:eastAsia="en-GB"/>
              </w:rPr>
              <w:br/>
              <w:t>-Germany</w:t>
            </w:r>
            <w:r>
              <w:rPr>
                <w:rFonts w:ascii="Century Gothic" w:eastAsia="Times New Roman" w:hAnsi="Century Gothic" w:cs="Times New Roman"/>
                <w:lang w:eastAsia="en-GB"/>
              </w:rPr>
              <w:br/>
              <w:t>-Content /exam practice</w:t>
            </w:r>
          </w:p>
        </w:tc>
        <w:tc>
          <w:tcPr>
            <w:tcW w:w="1664" w:type="dxa"/>
          </w:tcPr>
          <w:p w14:paraId="43E03459" w14:textId="78ACDBA3" w:rsidR="0043045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Full Paper 1</w:t>
            </w:r>
          </w:p>
          <w:p w14:paraId="1A72E771" w14:textId="7BA0D68D"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assessment</w:t>
            </w:r>
          </w:p>
          <w:p w14:paraId="4854A2B1" w14:textId="7AA68C9E" w:rsidR="00430454" w:rsidRPr="00F23A44" w:rsidRDefault="00430454" w:rsidP="00430454">
            <w:pPr>
              <w:tabs>
                <w:tab w:val="left" w:pos="8865"/>
              </w:tabs>
              <w:jc w:val="center"/>
              <w:rPr>
                <w:rFonts w:ascii="Century Gothic" w:eastAsia="Times New Roman" w:hAnsi="Century Gothic" w:cs="Times New Roman"/>
                <w:lang w:eastAsia="en-GB"/>
              </w:rPr>
            </w:pPr>
          </w:p>
        </w:tc>
        <w:tc>
          <w:tcPr>
            <w:tcW w:w="1461" w:type="dxa"/>
            <w:shd w:val="clear" w:color="auto" w:fill="3B3838" w:themeFill="background2" w:themeFillShade="40"/>
          </w:tcPr>
          <w:p w14:paraId="3A54A245"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r>
      <w:tr w:rsidR="00430454" w:rsidRPr="00F23A44" w14:paraId="68968EDF" w14:textId="5BE207E8" w:rsidTr="00430454">
        <w:tc>
          <w:tcPr>
            <w:tcW w:w="1695" w:type="dxa"/>
            <w:shd w:val="clear" w:color="auto" w:fill="D9D9D9" w:themeFill="background1" w:themeFillShade="D9"/>
            <w:vAlign w:val="center"/>
          </w:tcPr>
          <w:p w14:paraId="7739CB64" w14:textId="77777777" w:rsidR="00430454" w:rsidRPr="00F23A44" w:rsidRDefault="00430454" w:rsidP="0048324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1</w:t>
            </w:r>
          </w:p>
        </w:tc>
        <w:tc>
          <w:tcPr>
            <w:tcW w:w="1694" w:type="dxa"/>
          </w:tcPr>
          <w:p w14:paraId="48CB5D6B" w14:textId="24B0A6E4"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p w14:paraId="55AE7C47" w14:textId="626D7B70"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43" w:type="dxa"/>
          </w:tcPr>
          <w:p w14:paraId="7C3D981C" w14:textId="330367C4"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p w14:paraId="21E284B0" w14:textId="4180E206"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43" w:type="dxa"/>
          </w:tcPr>
          <w:p w14:paraId="62015518"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p w14:paraId="0A092610" w14:textId="35F78173" w:rsidR="00430454" w:rsidRPr="00F23A44" w:rsidRDefault="00430454" w:rsidP="00430454">
            <w:pPr>
              <w:tabs>
                <w:tab w:val="left" w:pos="8865"/>
              </w:tabs>
              <w:jc w:val="center"/>
              <w:rPr>
                <w:rFonts w:ascii="Century Gothic" w:eastAsia="Times New Roman" w:hAnsi="Century Gothic" w:cs="Times New Roman"/>
                <w:lang w:eastAsia="en-GB"/>
              </w:rPr>
            </w:pPr>
          </w:p>
        </w:tc>
        <w:tc>
          <w:tcPr>
            <w:tcW w:w="1814" w:type="dxa"/>
          </w:tcPr>
          <w:p w14:paraId="682A5B59" w14:textId="27FF46C1"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sidRPr="00430454">
              <w:rPr>
                <w:rFonts w:ascii="Century Gothic" w:eastAsia="Times New Roman" w:hAnsi="Century Gothic" w:cs="Times New Roman"/>
                <w:b/>
                <w:lang w:eastAsia="en-GB"/>
              </w:rPr>
              <w:br/>
            </w:r>
            <w:r>
              <w:rPr>
                <w:rFonts w:ascii="Century Gothic" w:eastAsia="Times New Roman" w:hAnsi="Century Gothic" w:cs="Times New Roman"/>
                <w:lang w:eastAsia="en-GB"/>
              </w:rPr>
              <w:t>-Health Review</w:t>
            </w:r>
            <w:r>
              <w:rPr>
                <w:rFonts w:ascii="Century Gothic" w:eastAsia="Times New Roman" w:hAnsi="Century Gothic" w:cs="Times New Roman"/>
                <w:lang w:eastAsia="en-GB"/>
              </w:rPr>
              <w:br/>
              <w:t>-Content/ exam practice</w:t>
            </w:r>
          </w:p>
          <w:p w14:paraId="1C05EA4A" w14:textId="164D67CB"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87" w:type="dxa"/>
          </w:tcPr>
          <w:p w14:paraId="4E0CBFC8"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p w14:paraId="29F9CE62" w14:textId="3BFF592C"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87" w:type="dxa"/>
          </w:tcPr>
          <w:p w14:paraId="05388DD3" w14:textId="77777777"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p w14:paraId="6F6F5399" w14:textId="5A262A7B" w:rsidR="00430454" w:rsidRPr="00F23A44" w:rsidRDefault="00430454" w:rsidP="00430454">
            <w:pPr>
              <w:tabs>
                <w:tab w:val="left" w:pos="8865"/>
              </w:tabs>
              <w:jc w:val="center"/>
              <w:rPr>
                <w:rFonts w:ascii="Century Gothic" w:eastAsia="Times New Roman" w:hAnsi="Century Gothic" w:cs="Times New Roman"/>
                <w:lang w:eastAsia="en-GB"/>
              </w:rPr>
            </w:pPr>
          </w:p>
        </w:tc>
        <w:tc>
          <w:tcPr>
            <w:tcW w:w="1664" w:type="dxa"/>
            <w:shd w:val="clear" w:color="auto" w:fill="3B3838" w:themeFill="background2" w:themeFillShade="40"/>
          </w:tcPr>
          <w:p w14:paraId="1CE71829" w14:textId="3BAD0BA9" w:rsidR="00430454" w:rsidRPr="00F23A44" w:rsidRDefault="00430454" w:rsidP="00430454">
            <w:pPr>
              <w:tabs>
                <w:tab w:val="left" w:pos="8865"/>
              </w:tabs>
              <w:jc w:val="center"/>
              <w:rPr>
                <w:rFonts w:ascii="Century Gothic" w:eastAsia="Times New Roman" w:hAnsi="Century Gothic" w:cs="Times New Roman"/>
                <w:lang w:eastAsia="en-GB"/>
              </w:rPr>
            </w:pPr>
          </w:p>
        </w:tc>
        <w:tc>
          <w:tcPr>
            <w:tcW w:w="1461" w:type="dxa"/>
            <w:shd w:val="clear" w:color="auto" w:fill="3B3838" w:themeFill="background2" w:themeFillShade="40"/>
          </w:tcPr>
          <w:p w14:paraId="09563D21" w14:textId="77777777" w:rsidR="00430454" w:rsidRDefault="00430454" w:rsidP="00483248">
            <w:pPr>
              <w:tabs>
                <w:tab w:val="left" w:pos="8865"/>
              </w:tabs>
              <w:jc w:val="center"/>
              <w:rPr>
                <w:rFonts w:ascii="Century Gothic" w:eastAsia="Times New Roman" w:hAnsi="Century Gothic" w:cs="Times New Roman"/>
                <w:lang w:eastAsia="en-GB"/>
              </w:rPr>
            </w:pPr>
          </w:p>
        </w:tc>
      </w:tr>
      <w:tr w:rsidR="00430454" w:rsidRPr="00F23A44" w14:paraId="09E3679B" w14:textId="4C73D967" w:rsidTr="00430454">
        <w:tc>
          <w:tcPr>
            <w:tcW w:w="1695" w:type="dxa"/>
            <w:shd w:val="clear" w:color="auto" w:fill="D9D9D9" w:themeFill="background1" w:themeFillShade="D9"/>
            <w:vAlign w:val="center"/>
          </w:tcPr>
          <w:p w14:paraId="72F3E0C4" w14:textId="77777777" w:rsidR="00430454" w:rsidRPr="00F23A44" w:rsidRDefault="00430454" w:rsidP="0048324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Spring Term 2</w:t>
            </w:r>
          </w:p>
        </w:tc>
        <w:tc>
          <w:tcPr>
            <w:tcW w:w="1694" w:type="dxa"/>
          </w:tcPr>
          <w:p w14:paraId="323F017A" w14:textId="0CDDC60C"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tc>
        <w:tc>
          <w:tcPr>
            <w:tcW w:w="1743" w:type="dxa"/>
          </w:tcPr>
          <w:p w14:paraId="362871C0" w14:textId="4C348D80"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-Health Review</w:t>
            </w:r>
            <w:r>
              <w:rPr>
                <w:rFonts w:ascii="Century Gothic" w:eastAsia="Times New Roman" w:hAnsi="Century Gothic" w:cs="Times New Roman"/>
                <w:lang w:eastAsia="en-GB"/>
              </w:rPr>
              <w:br/>
              <w:t>-Content/ exam practice</w:t>
            </w:r>
          </w:p>
        </w:tc>
        <w:tc>
          <w:tcPr>
            <w:tcW w:w="1743" w:type="dxa"/>
          </w:tcPr>
          <w:p w14:paraId="48A090B7" w14:textId="51108877"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Assessment</w:t>
            </w:r>
          </w:p>
        </w:tc>
        <w:tc>
          <w:tcPr>
            <w:tcW w:w="1814" w:type="dxa"/>
          </w:tcPr>
          <w:p w14:paraId="636A1392" w14:textId="77777777" w:rsidR="00430454" w:rsidRPr="00430454" w:rsidRDefault="00430454" w:rsidP="00430454">
            <w:pPr>
              <w:tabs>
                <w:tab w:val="left" w:pos="8865"/>
              </w:tabs>
              <w:jc w:val="center"/>
              <w:rPr>
                <w:rFonts w:ascii="Century Gothic" w:eastAsia="Times New Roman" w:hAnsi="Century Gothic" w:cs="Times New Roman"/>
                <w:b/>
                <w:lang w:eastAsia="en-GB"/>
              </w:rPr>
            </w:pPr>
            <w:r w:rsidRPr="00430454">
              <w:rPr>
                <w:rFonts w:ascii="Century Gothic" w:eastAsia="Times New Roman" w:hAnsi="Century Gothic" w:cs="Times New Roman"/>
                <w:b/>
                <w:lang w:eastAsia="en-GB"/>
              </w:rPr>
              <w:t>Paper 2</w:t>
            </w:r>
          </w:p>
          <w:p w14:paraId="52DC9EA3" w14:textId="580B5B15"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-Norman Review</w:t>
            </w:r>
            <w:r>
              <w:rPr>
                <w:rFonts w:ascii="Century Gothic" w:eastAsia="Times New Roman" w:hAnsi="Century Gothic" w:cs="Times New Roman"/>
                <w:lang w:eastAsia="en-GB"/>
              </w:rPr>
              <w:br/>
              <w:t>-Content/</w:t>
            </w:r>
            <w:r>
              <w:rPr>
                <w:rFonts w:ascii="Century Gothic" w:eastAsia="Times New Roman" w:hAnsi="Century Gothic" w:cs="Times New Roman"/>
                <w:lang w:eastAsia="en-GB"/>
              </w:rPr>
              <w:br/>
              <w:t>exam practice</w:t>
            </w:r>
          </w:p>
        </w:tc>
        <w:tc>
          <w:tcPr>
            <w:tcW w:w="1787" w:type="dxa"/>
          </w:tcPr>
          <w:p w14:paraId="452450FF" w14:textId="77777777" w:rsidR="00430454" w:rsidRPr="00430454" w:rsidRDefault="00430454" w:rsidP="00430454">
            <w:pPr>
              <w:tabs>
                <w:tab w:val="left" w:pos="8865"/>
              </w:tabs>
              <w:jc w:val="center"/>
              <w:rPr>
                <w:rFonts w:ascii="Century Gothic" w:eastAsia="Times New Roman" w:hAnsi="Century Gothic" w:cs="Times New Roman"/>
                <w:b/>
                <w:lang w:eastAsia="en-GB"/>
              </w:rPr>
            </w:pPr>
            <w:r w:rsidRPr="00430454">
              <w:rPr>
                <w:rFonts w:ascii="Century Gothic" w:eastAsia="Times New Roman" w:hAnsi="Century Gothic" w:cs="Times New Roman"/>
                <w:b/>
                <w:lang w:eastAsia="en-GB"/>
              </w:rPr>
              <w:t>Paper 2</w:t>
            </w:r>
          </w:p>
          <w:p w14:paraId="74BEAB1A" w14:textId="1D4416E3"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-Norman Review</w:t>
            </w:r>
            <w:r>
              <w:rPr>
                <w:rFonts w:ascii="Century Gothic" w:eastAsia="Times New Roman" w:hAnsi="Century Gothic" w:cs="Times New Roman"/>
                <w:lang w:eastAsia="en-GB"/>
              </w:rPr>
              <w:br/>
              <w:t>-Content/</w:t>
            </w:r>
            <w:r>
              <w:rPr>
                <w:rFonts w:ascii="Century Gothic" w:eastAsia="Times New Roman" w:hAnsi="Century Gothic" w:cs="Times New Roman"/>
                <w:lang w:eastAsia="en-GB"/>
              </w:rPr>
              <w:br/>
              <w:t>exam practice</w:t>
            </w:r>
          </w:p>
        </w:tc>
        <w:tc>
          <w:tcPr>
            <w:tcW w:w="1787" w:type="dxa"/>
          </w:tcPr>
          <w:p w14:paraId="161D2CA9" w14:textId="77777777" w:rsidR="00430454" w:rsidRPr="00430454" w:rsidRDefault="00430454" w:rsidP="00430454">
            <w:pPr>
              <w:tabs>
                <w:tab w:val="left" w:pos="8865"/>
              </w:tabs>
              <w:jc w:val="center"/>
              <w:rPr>
                <w:rFonts w:ascii="Century Gothic" w:eastAsia="Times New Roman" w:hAnsi="Century Gothic" w:cs="Times New Roman"/>
                <w:b/>
                <w:lang w:eastAsia="en-GB"/>
              </w:rPr>
            </w:pPr>
            <w:r w:rsidRPr="00430454">
              <w:rPr>
                <w:rFonts w:ascii="Century Gothic" w:eastAsia="Times New Roman" w:hAnsi="Century Gothic" w:cs="Times New Roman"/>
                <w:b/>
                <w:lang w:eastAsia="en-GB"/>
              </w:rPr>
              <w:t>Paper 2</w:t>
            </w:r>
          </w:p>
          <w:p w14:paraId="51B7071F" w14:textId="78471407"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-Norman Review</w:t>
            </w:r>
            <w:r>
              <w:rPr>
                <w:rFonts w:ascii="Century Gothic" w:eastAsia="Times New Roman" w:hAnsi="Century Gothic" w:cs="Times New Roman"/>
                <w:lang w:eastAsia="en-GB"/>
              </w:rPr>
              <w:br/>
              <w:t>-Content/</w:t>
            </w:r>
            <w:r>
              <w:rPr>
                <w:rFonts w:ascii="Century Gothic" w:eastAsia="Times New Roman" w:hAnsi="Century Gothic" w:cs="Times New Roman"/>
                <w:lang w:eastAsia="en-GB"/>
              </w:rPr>
              <w:br/>
              <w:t>exam practice</w:t>
            </w:r>
          </w:p>
        </w:tc>
        <w:tc>
          <w:tcPr>
            <w:tcW w:w="1664" w:type="dxa"/>
            <w:shd w:val="clear" w:color="auto" w:fill="FFFFFF" w:themeFill="background1"/>
          </w:tcPr>
          <w:p w14:paraId="59D83911" w14:textId="77777777" w:rsidR="00430454" w:rsidRPr="00430454" w:rsidRDefault="00430454" w:rsidP="00430454">
            <w:pPr>
              <w:tabs>
                <w:tab w:val="left" w:pos="8865"/>
              </w:tabs>
              <w:jc w:val="center"/>
              <w:rPr>
                <w:rFonts w:ascii="Century Gothic" w:eastAsia="Times New Roman" w:hAnsi="Century Gothic" w:cs="Times New Roman"/>
                <w:b/>
                <w:lang w:eastAsia="en-GB"/>
              </w:rPr>
            </w:pPr>
            <w:r w:rsidRPr="00430454">
              <w:rPr>
                <w:rFonts w:ascii="Century Gothic" w:eastAsia="Times New Roman" w:hAnsi="Century Gothic" w:cs="Times New Roman"/>
                <w:b/>
                <w:lang w:eastAsia="en-GB"/>
              </w:rPr>
              <w:t>Paper 2</w:t>
            </w:r>
          </w:p>
          <w:p w14:paraId="759901B5" w14:textId="57122A00"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-Norman Review</w:t>
            </w:r>
            <w:r>
              <w:rPr>
                <w:rFonts w:ascii="Century Gothic" w:eastAsia="Times New Roman" w:hAnsi="Century Gothic" w:cs="Times New Roman"/>
                <w:lang w:eastAsia="en-GB"/>
              </w:rPr>
              <w:br/>
              <w:t>-Content/</w:t>
            </w:r>
            <w:r>
              <w:rPr>
                <w:rFonts w:ascii="Century Gothic" w:eastAsia="Times New Roman" w:hAnsi="Century Gothic" w:cs="Times New Roman"/>
                <w:lang w:eastAsia="en-GB"/>
              </w:rPr>
              <w:br/>
              <w:t>exam practice</w:t>
            </w:r>
          </w:p>
        </w:tc>
        <w:tc>
          <w:tcPr>
            <w:tcW w:w="1461" w:type="dxa"/>
            <w:shd w:val="clear" w:color="auto" w:fill="3B3838" w:themeFill="background2" w:themeFillShade="40"/>
          </w:tcPr>
          <w:p w14:paraId="13682A06"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r>
      <w:tr w:rsidR="00430454" w:rsidRPr="00F23A44" w14:paraId="0020538F" w14:textId="1E20E759" w:rsidTr="00430454">
        <w:tc>
          <w:tcPr>
            <w:tcW w:w="1695" w:type="dxa"/>
            <w:shd w:val="clear" w:color="auto" w:fill="D9D9D9" w:themeFill="background1" w:themeFillShade="D9"/>
            <w:vAlign w:val="center"/>
          </w:tcPr>
          <w:p w14:paraId="740A59AE" w14:textId="77777777" w:rsidR="00430454" w:rsidRPr="00F23A44" w:rsidRDefault="00430454" w:rsidP="00430454">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1</w:t>
            </w:r>
          </w:p>
        </w:tc>
        <w:tc>
          <w:tcPr>
            <w:tcW w:w="1694" w:type="dxa"/>
          </w:tcPr>
          <w:p w14:paraId="6BC49E87" w14:textId="68FEF023"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Pr>
                <w:rFonts w:ascii="Century Gothic" w:eastAsia="Times New Roman" w:hAnsi="Century Gothic" w:cs="Times New Roman"/>
                <w:lang w:eastAsia="en-GB"/>
              </w:rPr>
              <w:br/>
              <w:t>-Historic Environment review</w:t>
            </w:r>
          </w:p>
        </w:tc>
        <w:tc>
          <w:tcPr>
            <w:tcW w:w="1743" w:type="dxa"/>
          </w:tcPr>
          <w:p w14:paraId="710281B3" w14:textId="62926C1E"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sidRPr="00D6686E">
              <w:rPr>
                <w:rFonts w:ascii="Century Gothic" w:eastAsia="Times New Roman" w:hAnsi="Century Gothic" w:cs="Times New Roman"/>
                <w:lang w:eastAsia="en-GB"/>
              </w:rPr>
              <w:br/>
              <w:t>-Historic Environment review</w:t>
            </w:r>
          </w:p>
        </w:tc>
        <w:tc>
          <w:tcPr>
            <w:tcW w:w="1743" w:type="dxa"/>
          </w:tcPr>
          <w:p w14:paraId="08369629" w14:textId="1EE5A9BA" w:rsidR="00430454" w:rsidRPr="00F23A44" w:rsidRDefault="00430454" w:rsidP="00430454">
            <w:pPr>
              <w:tabs>
                <w:tab w:val="left" w:pos="8865"/>
              </w:tabs>
              <w:jc w:val="center"/>
              <w:rPr>
                <w:rFonts w:ascii="Century Gothic" w:eastAsia="Times New Roman" w:hAnsi="Century Gothic" w:cs="Times New Roman"/>
                <w:lang w:eastAsia="en-GB"/>
              </w:rPr>
            </w:pPr>
            <w:r w:rsidRPr="00430454">
              <w:rPr>
                <w:rFonts w:ascii="Century Gothic" w:eastAsia="Times New Roman" w:hAnsi="Century Gothic" w:cs="Times New Roman"/>
                <w:b/>
                <w:lang w:eastAsia="en-GB"/>
              </w:rPr>
              <w:t>Paper 2</w:t>
            </w:r>
            <w:r w:rsidRPr="00D6686E">
              <w:rPr>
                <w:rFonts w:ascii="Century Gothic" w:eastAsia="Times New Roman" w:hAnsi="Century Gothic" w:cs="Times New Roman"/>
                <w:lang w:eastAsia="en-GB"/>
              </w:rPr>
              <w:br/>
              <w:t>-Historic Environment review</w:t>
            </w:r>
          </w:p>
        </w:tc>
        <w:tc>
          <w:tcPr>
            <w:tcW w:w="1814" w:type="dxa"/>
          </w:tcPr>
          <w:p w14:paraId="312B4630" w14:textId="304E5A76" w:rsidR="00430454" w:rsidRPr="00F23A44" w:rsidRDefault="00430454" w:rsidP="00430454">
            <w:pPr>
              <w:tabs>
                <w:tab w:val="left" w:pos="8865"/>
              </w:tabs>
              <w:jc w:val="center"/>
              <w:rPr>
                <w:rFonts w:ascii="Century Gothic" w:eastAsia="Times New Roman" w:hAnsi="Century Gothic" w:cs="Times New Roman"/>
                <w:lang w:eastAsia="en-GB"/>
              </w:rPr>
            </w:pPr>
            <w:r>
              <w:rPr>
                <w:rFonts w:ascii="Century Gothic" w:eastAsia="Times New Roman" w:hAnsi="Century Gothic" w:cs="Times New Roman"/>
                <w:lang w:eastAsia="en-GB"/>
              </w:rPr>
              <w:t>Full Paper 2</w:t>
            </w:r>
          </w:p>
        </w:tc>
        <w:tc>
          <w:tcPr>
            <w:tcW w:w="1787" w:type="dxa"/>
            <w:shd w:val="clear" w:color="auto" w:fill="3B3838" w:themeFill="background2" w:themeFillShade="40"/>
          </w:tcPr>
          <w:p w14:paraId="6430681E" w14:textId="154739AE" w:rsidR="00430454" w:rsidRPr="00F23A44" w:rsidRDefault="00430454" w:rsidP="00430454">
            <w:pPr>
              <w:tabs>
                <w:tab w:val="left" w:pos="8865"/>
              </w:tabs>
              <w:jc w:val="center"/>
              <w:rPr>
                <w:rFonts w:ascii="Century Gothic" w:eastAsia="Times New Roman" w:hAnsi="Century Gothic" w:cs="Times New Roman"/>
                <w:lang w:eastAsia="en-GB"/>
              </w:rPr>
            </w:pPr>
          </w:p>
        </w:tc>
        <w:tc>
          <w:tcPr>
            <w:tcW w:w="1787" w:type="dxa"/>
            <w:shd w:val="clear" w:color="auto" w:fill="3B3838" w:themeFill="background2" w:themeFillShade="40"/>
          </w:tcPr>
          <w:p w14:paraId="30172815" w14:textId="77777777" w:rsidR="00430454" w:rsidRPr="00F23A44" w:rsidRDefault="00430454" w:rsidP="00430454">
            <w:pPr>
              <w:tabs>
                <w:tab w:val="left" w:pos="8865"/>
              </w:tabs>
              <w:jc w:val="center"/>
              <w:rPr>
                <w:rFonts w:ascii="Century Gothic" w:eastAsia="Times New Roman" w:hAnsi="Century Gothic" w:cs="Times New Roman"/>
                <w:lang w:eastAsia="en-GB"/>
              </w:rPr>
            </w:pPr>
          </w:p>
        </w:tc>
        <w:tc>
          <w:tcPr>
            <w:tcW w:w="1664" w:type="dxa"/>
            <w:shd w:val="clear" w:color="auto" w:fill="3B3838" w:themeFill="background2" w:themeFillShade="40"/>
          </w:tcPr>
          <w:p w14:paraId="036977A9" w14:textId="77777777" w:rsidR="00430454" w:rsidRPr="00F23A44" w:rsidRDefault="00430454" w:rsidP="00430454">
            <w:pPr>
              <w:tabs>
                <w:tab w:val="left" w:pos="8865"/>
              </w:tabs>
              <w:jc w:val="center"/>
              <w:rPr>
                <w:rFonts w:ascii="Century Gothic" w:eastAsia="Times New Roman" w:hAnsi="Century Gothic" w:cs="Times New Roman"/>
                <w:lang w:eastAsia="en-GB"/>
              </w:rPr>
            </w:pPr>
          </w:p>
        </w:tc>
        <w:tc>
          <w:tcPr>
            <w:tcW w:w="1461" w:type="dxa"/>
            <w:shd w:val="clear" w:color="auto" w:fill="3B3838" w:themeFill="background2" w:themeFillShade="40"/>
          </w:tcPr>
          <w:p w14:paraId="6F57F987" w14:textId="77777777" w:rsidR="00430454" w:rsidRPr="00F23A44" w:rsidRDefault="00430454" w:rsidP="00430454">
            <w:pPr>
              <w:tabs>
                <w:tab w:val="left" w:pos="8865"/>
              </w:tabs>
              <w:jc w:val="center"/>
              <w:rPr>
                <w:rFonts w:ascii="Century Gothic" w:eastAsia="Times New Roman" w:hAnsi="Century Gothic" w:cs="Times New Roman"/>
                <w:lang w:eastAsia="en-GB"/>
              </w:rPr>
            </w:pPr>
          </w:p>
        </w:tc>
      </w:tr>
      <w:tr w:rsidR="00430454" w:rsidRPr="00F23A44" w14:paraId="4E8D0851" w14:textId="1D0C92BA" w:rsidTr="00430454">
        <w:tc>
          <w:tcPr>
            <w:tcW w:w="1695" w:type="dxa"/>
            <w:shd w:val="clear" w:color="auto" w:fill="D9D9D9" w:themeFill="background1" w:themeFillShade="D9"/>
            <w:vAlign w:val="center"/>
          </w:tcPr>
          <w:p w14:paraId="73323B29" w14:textId="77777777" w:rsidR="00430454" w:rsidRPr="00F23A44" w:rsidRDefault="00430454" w:rsidP="00483248">
            <w:pPr>
              <w:tabs>
                <w:tab w:val="left" w:pos="8865"/>
              </w:tabs>
              <w:jc w:val="center"/>
              <w:rPr>
                <w:rFonts w:ascii="Century Gothic" w:eastAsia="Times New Roman" w:hAnsi="Century Gothic" w:cs="Times New Roman"/>
                <w:b/>
                <w:lang w:eastAsia="en-GB"/>
              </w:rPr>
            </w:pPr>
            <w:r w:rsidRPr="00F23A44">
              <w:rPr>
                <w:rFonts w:ascii="Century Gothic" w:eastAsia="Times New Roman" w:hAnsi="Century Gothic" w:cs="Times New Roman"/>
                <w:b/>
                <w:lang w:eastAsia="en-GB"/>
              </w:rPr>
              <w:t>Summer Term 2</w:t>
            </w:r>
          </w:p>
        </w:tc>
        <w:tc>
          <w:tcPr>
            <w:tcW w:w="1694" w:type="dxa"/>
            <w:shd w:val="clear" w:color="auto" w:fill="3B3838" w:themeFill="background2" w:themeFillShade="40"/>
            <w:vAlign w:val="center"/>
          </w:tcPr>
          <w:p w14:paraId="69148629" w14:textId="77777777" w:rsidR="00430454" w:rsidRPr="00F23A44" w:rsidRDefault="00430454" w:rsidP="00483248">
            <w:pPr>
              <w:tabs>
                <w:tab w:val="left" w:pos="8865"/>
              </w:tabs>
              <w:jc w:val="center"/>
              <w:rPr>
                <w:rFonts w:ascii="Century Gothic" w:eastAsia="Times New Roman" w:hAnsi="Century Gothic" w:cs="Times New Roman"/>
                <w:lang w:eastAsia="en-GB"/>
              </w:rPr>
            </w:pPr>
          </w:p>
          <w:p w14:paraId="536BBB45"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743" w:type="dxa"/>
            <w:shd w:val="clear" w:color="auto" w:fill="3B3838" w:themeFill="background2" w:themeFillShade="40"/>
            <w:vAlign w:val="center"/>
          </w:tcPr>
          <w:p w14:paraId="66FC20E1"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743" w:type="dxa"/>
            <w:shd w:val="clear" w:color="auto" w:fill="3B3838" w:themeFill="background2" w:themeFillShade="40"/>
            <w:vAlign w:val="center"/>
          </w:tcPr>
          <w:p w14:paraId="71863745" w14:textId="77777777" w:rsidR="00430454" w:rsidRPr="00F23A44" w:rsidRDefault="00430454" w:rsidP="00430454">
            <w:pPr>
              <w:tabs>
                <w:tab w:val="left" w:pos="8865"/>
              </w:tabs>
              <w:rPr>
                <w:rFonts w:ascii="Century Gothic" w:eastAsia="Times New Roman" w:hAnsi="Century Gothic" w:cs="Times New Roman"/>
                <w:lang w:eastAsia="en-GB"/>
              </w:rPr>
            </w:pPr>
          </w:p>
        </w:tc>
        <w:tc>
          <w:tcPr>
            <w:tcW w:w="1814" w:type="dxa"/>
            <w:shd w:val="clear" w:color="auto" w:fill="3B3838" w:themeFill="background2" w:themeFillShade="40"/>
            <w:vAlign w:val="center"/>
          </w:tcPr>
          <w:p w14:paraId="4503429C"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787" w:type="dxa"/>
            <w:shd w:val="clear" w:color="auto" w:fill="3B3838" w:themeFill="background2" w:themeFillShade="40"/>
            <w:vAlign w:val="center"/>
          </w:tcPr>
          <w:p w14:paraId="291F2DEB"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787" w:type="dxa"/>
            <w:shd w:val="clear" w:color="auto" w:fill="3B3838" w:themeFill="background2" w:themeFillShade="40"/>
            <w:vAlign w:val="center"/>
          </w:tcPr>
          <w:p w14:paraId="2C3162A5"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664" w:type="dxa"/>
            <w:shd w:val="clear" w:color="auto" w:fill="3B3838" w:themeFill="background2" w:themeFillShade="40"/>
            <w:vAlign w:val="center"/>
          </w:tcPr>
          <w:p w14:paraId="7DA21859"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c>
          <w:tcPr>
            <w:tcW w:w="1461" w:type="dxa"/>
            <w:shd w:val="clear" w:color="auto" w:fill="3B3838" w:themeFill="background2" w:themeFillShade="40"/>
          </w:tcPr>
          <w:p w14:paraId="0665A597" w14:textId="77777777" w:rsidR="00430454" w:rsidRPr="00F23A44" w:rsidRDefault="00430454" w:rsidP="00483248">
            <w:pPr>
              <w:tabs>
                <w:tab w:val="left" w:pos="8865"/>
              </w:tabs>
              <w:jc w:val="center"/>
              <w:rPr>
                <w:rFonts w:ascii="Century Gothic" w:eastAsia="Times New Roman" w:hAnsi="Century Gothic" w:cs="Times New Roman"/>
                <w:lang w:eastAsia="en-GB"/>
              </w:rPr>
            </w:pPr>
          </w:p>
        </w:tc>
      </w:tr>
    </w:tbl>
    <w:p w14:paraId="1B68AE78" w14:textId="19783C00" w:rsidR="009E3CBC" w:rsidRPr="00F23A44" w:rsidRDefault="009E3CBC" w:rsidP="009E3CBC">
      <w:pPr>
        <w:tabs>
          <w:tab w:val="left" w:pos="8865"/>
        </w:tabs>
        <w:rPr>
          <w:rFonts w:ascii="Century Gothic" w:eastAsia="Times New Roman" w:hAnsi="Century Gothic" w:cs="Times New Roman"/>
          <w:sz w:val="36"/>
          <w:szCs w:val="36"/>
          <w:lang w:eastAsia="en-GB"/>
        </w:rPr>
        <w:sectPr w:rsidR="009E3CBC" w:rsidRPr="00F23A44" w:rsidSect="009D7AFE">
          <w:headerReference w:type="default" r:id="rId14"/>
          <w:pgSz w:w="16838" w:h="11906" w:orient="landscape"/>
          <w:pgMar w:top="720" w:right="720" w:bottom="720" w:left="720" w:header="708" w:footer="708" w:gutter="0"/>
          <w:cols w:space="708"/>
          <w:docGrid w:linePitch="360"/>
        </w:sectPr>
      </w:pPr>
    </w:p>
    <w:p w14:paraId="29394C84" w14:textId="3702D8E9" w:rsidR="009E3CBC" w:rsidRPr="00430454" w:rsidRDefault="009E3CBC" w:rsidP="00430454">
      <w:pPr>
        <w:tabs>
          <w:tab w:val="left" w:pos="3165"/>
        </w:tabs>
        <w:rPr>
          <w:rFonts w:ascii="Century Gothic" w:eastAsia="Times New Roman" w:hAnsi="Century Gothic" w:cs="Times New Roman"/>
          <w:sz w:val="36"/>
          <w:szCs w:val="36"/>
          <w:lang w:eastAsia="en-GB"/>
        </w:rPr>
      </w:pPr>
    </w:p>
    <w:sectPr w:rsidR="009E3CBC" w:rsidRPr="00430454" w:rsidSect="009E3CB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AAD" w14:textId="77777777" w:rsidR="007A6424" w:rsidRDefault="007A6424" w:rsidP="008D64EF">
      <w:pPr>
        <w:spacing w:after="0" w:line="240" w:lineRule="auto"/>
      </w:pPr>
      <w:r>
        <w:separator/>
      </w:r>
    </w:p>
  </w:endnote>
  <w:endnote w:type="continuationSeparator" w:id="0">
    <w:p w14:paraId="7D1C5FD0" w14:textId="77777777" w:rsidR="007A6424" w:rsidRDefault="007A6424" w:rsidP="008D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9738" w14:textId="77777777" w:rsidR="007A6424" w:rsidRDefault="007A6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3B60" w14:textId="77777777" w:rsidR="007A6424" w:rsidRDefault="007A6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7E8C" w14:textId="77777777" w:rsidR="007A6424" w:rsidRDefault="007A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D814" w14:textId="77777777" w:rsidR="007A6424" w:rsidRDefault="007A6424" w:rsidP="008D64EF">
      <w:pPr>
        <w:spacing w:after="0" w:line="240" w:lineRule="auto"/>
      </w:pPr>
      <w:r>
        <w:separator/>
      </w:r>
    </w:p>
  </w:footnote>
  <w:footnote w:type="continuationSeparator" w:id="0">
    <w:p w14:paraId="2712F251" w14:textId="77777777" w:rsidR="007A6424" w:rsidRDefault="007A6424" w:rsidP="008D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4315" w14:textId="77777777" w:rsidR="007A6424" w:rsidRDefault="007A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E03" w14:textId="0D938901" w:rsidR="007A6424" w:rsidRPr="0054444F" w:rsidRDefault="007A6424" w:rsidP="005151D5">
    <w:pPr>
      <w:pStyle w:val="Header"/>
      <w:tabs>
        <w:tab w:val="right" w:pos="10466"/>
      </w:tabs>
      <w:spacing w:after="360"/>
      <w:contextualSpacing/>
      <w:rPr>
        <w:rFonts w:ascii="Century Gothic" w:eastAsia="Century Gothic" w:hAnsi="Century Gothic" w:cs="Century Gothic"/>
        <w:color w:val="404040" w:themeColor="text1" w:themeTint="BF"/>
        <w:sz w:val="28"/>
        <w:szCs w:val="28"/>
      </w:rPr>
    </w:pPr>
    <w:r>
      <w:rPr>
        <w:noProof/>
        <w:lang w:eastAsia="en-GB"/>
      </w:rPr>
      <w:drawing>
        <wp:anchor distT="0" distB="0" distL="114300" distR="114300" simplePos="0" relativeHeight="251659264" behindDoc="0" locked="0" layoutInCell="1" allowOverlap="1" wp14:anchorId="0B52A4AC" wp14:editId="1C83E00A">
          <wp:simplePos x="0" y="0"/>
          <wp:positionH relativeFrom="column">
            <wp:posOffset>-228600</wp:posOffset>
          </wp:positionH>
          <wp:positionV relativeFrom="paragraph">
            <wp:posOffset>-220980</wp:posOffset>
          </wp:positionV>
          <wp:extent cx="2695575" cy="488315"/>
          <wp:effectExtent l="0" t="0" r="9525"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2695575" cy="488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themeColor="text1" w:themeTint="BF"/>
        <w:sz w:val="28"/>
      </w:rPr>
      <w:t xml:space="preserve">                                             </w:t>
    </w:r>
    <w:sdt>
      <w:sdtPr>
        <w:rPr>
          <w:rFonts w:ascii="Century Gothic" w:hAnsi="Century Gothic"/>
          <w:color w:val="404040" w:themeColor="text1" w:themeTint="BF"/>
          <w:sz w:val="28"/>
        </w:rPr>
        <w:alias w:val="Title"/>
        <w:tag w:val=""/>
        <w:id w:val="139853596"/>
        <w:placeholder>
          <w:docPart w:val="D863667BE9A84EC88951AC3C031409C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entury Gothic" w:hAnsi="Century Gothic"/>
            <w:color w:val="404040" w:themeColor="text1" w:themeTint="BF"/>
            <w:sz w:val="28"/>
          </w:rPr>
          <w:t>Curriculum Planning</w:t>
        </w:r>
      </w:sdtContent>
    </w:sdt>
    <w:r w:rsidRPr="0054444F">
      <w:rPr>
        <w:rFonts w:ascii="Century Gothic" w:hAnsi="Century Gothic"/>
        <w:color w:val="404040" w:themeColor="text1" w:themeTint="BF"/>
        <w:sz w:val="28"/>
      </w:rPr>
      <w:tab/>
    </w:r>
  </w:p>
  <w:p w14:paraId="44546027" w14:textId="77777777" w:rsidR="007A6424" w:rsidRDefault="007A6424" w:rsidP="00515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B019" w14:textId="77777777" w:rsidR="007A6424" w:rsidRDefault="007A64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C695" w14:textId="2F4E051A" w:rsidR="007A6424" w:rsidRPr="0054444F" w:rsidRDefault="007A6424" w:rsidP="005151D5">
    <w:pPr>
      <w:pStyle w:val="Header"/>
      <w:tabs>
        <w:tab w:val="right" w:pos="10466"/>
      </w:tabs>
      <w:spacing w:after="360"/>
      <w:contextualSpacing/>
      <w:rPr>
        <w:rFonts w:ascii="Century Gothic" w:eastAsia="Century Gothic" w:hAnsi="Century Gothic" w:cs="Century Gothic"/>
        <w:color w:val="404040" w:themeColor="text1" w:themeTint="BF"/>
        <w:sz w:val="28"/>
        <w:szCs w:val="28"/>
      </w:rPr>
    </w:pPr>
    <w:r>
      <w:rPr>
        <w:noProof/>
        <w:lang w:eastAsia="en-GB"/>
      </w:rPr>
      <w:drawing>
        <wp:anchor distT="0" distB="0" distL="114300" distR="114300" simplePos="0" relativeHeight="251661312" behindDoc="0" locked="0" layoutInCell="1" allowOverlap="1" wp14:anchorId="25CF56D6" wp14:editId="1E430DB6">
          <wp:simplePos x="0" y="0"/>
          <wp:positionH relativeFrom="column">
            <wp:posOffset>-228600</wp:posOffset>
          </wp:positionH>
          <wp:positionV relativeFrom="paragraph">
            <wp:posOffset>-220980</wp:posOffset>
          </wp:positionV>
          <wp:extent cx="2695575" cy="4883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2695575" cy="48831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themeColor="text1" w:themeTint="BF"/>
        <w:sz w:val="28"/>
      </w:rPr>
      <w:t xml:space="preserve">                                         </w:t>
    </w:r>
    <w:r>
      <w:rPr>
        <w:rFonts w:ascii="Century Gothic" w:hAnsi="Century Gothic"/>
        <w:color w:val="404040" w:themeColor="text1" w:themeTint="BF"/>
        <w:sz w:val="28"/>
      </w:rPr>
      <w:tab/>
    </w:r>
    <w:r>
      <w:rPr>
        <w:rFonts w:ascii="Century Gothic" w:hAnsi="Century Gothic"/>
        <w:color w:val="404040" w:themeColor="text1" w:themeTint="BF"/>
        <w:sz w:val="28"/>
      </w:rPr>
      <w:tab/>
    </w:r>
    <w:r>
      <w:rPr>
        <w:rFonts w:ascii="Century Gothic" w:hAnsi="Century Gothic"/>
        <w:color w:val="404040" w:themeColor="text1" w:themeTint="BF"/>
        <w:sz w:val="28"/>
      </w:rPr>
      <w:tab/>
    </w:r>
    <w:r>
      <w:rPr>
        <w:rFonts w:ascii="Century Gothic" w:hAnsi="Century Gothic"/>
        <w:color w:val="404040" w:themeColor="text1" w:themeTint="BF"/>
        <w:sz w:val="28"/>
      </w:rPr>
      <w:tab/>
      <w:t xml:space="preserve">    </w:t>
    </w:r>
    <w:sdt>
      <w:sdtPr>
        <w:rPr>
          <w:rFonts w:ascii="Century Gothic" w:hAnsi="Century Gothic"/>
          <w:color w:val="404040" w:themeColor="text1" w:themeTint="BF"/>
          <w:sz w:val="28"/>
        </w:rPr>
        <w:alias w:val="Title"/>
        <w:tag w:val=""/>
        <w:id w:val="240301471"/>
        <w:placeholder>
          <w:docPart w:val="D0B018F55E3C4BA3805ABC30B1A0224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entury Gothic" w:hAnsi="Century Gothic"/>
            <w:color w:val="404040" w:themeColor="text1" w:themeTint="BF"/>
            <w:sz w:val="28"/>
          </w:rPr>
          <w:t>Curriculum Planning</w:t>
        </w:r>
      </w:sdtContent>
    </w:sdt>
    <w:r w:rsidRPr="0054444F">
      <w:rPr>
        <w:rFonts w:ascii="Century Gothic" w:hAnsi="Century Gothic"/>
        <w:color w:val="404040" w:themeColor="text1" w:themeTint="BF"/>
        <w:sz w:val="28"/>
      </w:rPr>
      <w:tab/>
    </w:r>
  </w:p>
  <w:p w14:paraId="77E84C98" w14:textId="77777777" w:rsidR="007A6424" w:rsidRDefault="007A6424" w:rsidP="00515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1DC"/>
    <w:multiLevelType w:val="multilevel"/>
    <w:tmpl w:val="A01CB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7F5847"/>
    <w:multiLevelType w:val="hybridMultilevel"/>
    <w:tmpl w:val="033E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7772"/>
    <w:multiLevelType w:val="multilevel"/>
    <w:tmpl w:val="35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90817"/>
    <w:multiLevelType w:val="hybridMultilevel"/>
    <w:tmpl w:val="F2D22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E3730"/>
    <w:multiLevelType w:val="hybridMultilevel"/>
    <w:tmpl w:val="EC06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33CC"/>
    <w:multiLevelType w:val="hybridMultilevel"/>
    <w:tmpl w:val="BDE6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F16FE"/>
    <w:multiLevelType w:val="hybridMultilevel"/>
    <w:tmpl w:val="CD56DD22"/>
    <w:lvl w:ilvl="0" w:tplc="EBE090DA">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17EEE"/>
    <w:multiLevelType w:val="hybridMultilevel"/>
    <w:tmpl w:val="AF78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47F87"/>
    <w:multiLevelType w:val="hybridMultilevel"/>
    <w:tmpl w:val="772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F7370"/>
    <w:multiLevelType w:val="hybridMultilevel"/>
    <w:tmpl w:val="E67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A1F67"/>
    <w:multiLevelType w:val="hybridMultilevel"/>
    <w:tmpl w:val="DFDA4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D64C69"/>
    <w:multiLevelType w:val="hybridMultilevel"/>
    <w:tmpl w:val="2074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95AEC"/>
    <w:multiLevelType w:val="multilevel"/>
    <w:tmpl w:val="D0642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58349B6"/>
    <w:multiLevelType w:val="hybridMultilevel"/>
    <w:tmpl w:val="2DFC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F0902"/>
    <w:multiLevelType w:val="hybridMultilevel"/>
    <w:tmpl w:val="8F28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D7706"/>
    <w:multiLevelType w:val="hybridMultilevel"/>
    <w:tmpl w:val="E09E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914E0"/>
    <w:multiLevelType w:val="hybridMultilevel"/>
    <w:tmpl w:val="C492A6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86708"/>
    <w:multiLevelType w:val="hybridMultilevel"/>
    <w:tmpl w:val="FC12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47FA7"/>
    <w:multiLevelType w:val="hybridMultilevel"/>
    <w:tmpl w:val="DA1E5D22"/>
    <w:lvl w:ilvl="0" w:tplc="08090001">
      <w:start w:val="1"/>
      <w:numFmt w:val="bullet"/>
      <w:lvlText w:val=""/>
      <w:lvlJc w:val="left"/>
      <w:pPr>
        <w:ind w:left="720" w:hanging="360"/>
      </w:pPr>
      <w:rPr>
        <w:rFonts w:ascii="Symbol" w:hAnsi="Symbol" w:hint="default"/>
      </w:rPr>
    </w:lvl>
    <w:lvl w:ilvl="1" w:tplc="62D4ECBE">
      <w:start w:val="1"/>
      <w:numFmt w:val="bullet"/>
      <w:lvlText w:val=""/>
      <w:lvlJc w:val="left"/>
      <w:pPr>
        <w:ind w:left="1440" w:hanging="360"/>
      </w:pPr>
      <w:rPr>
        <w:rFonts w:ascii="Symbol" w:hAnsi="Symbol" w:hint="default"/>
        <w:color w:val="auto"/>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44B45"/>
    <w:multiLevelType w:val="hybridMultilevel"/>
    <w:tmpl w:val="B864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2564"/>
    <w:multiLevelType w:val="hybridMultilevel"/>
    <w:tmpl w:val="49BC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75E2F"/>
    <w:multiLevelType w:val="hybridMultilevel"/>
    <w:tmpl w:val="DF04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D61C0"/>
    <w:multiLevelType w:val="hybridMultilevel"/>
    <w:tmpl w:val="7D06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D3AE4"/>
    <w:multiLevelType w:val="hybridMultilevel"/>
    <w:tmpl w:val="0AFEF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0465DE"/>
    <w:multiLevelType w:val="hybridMultilevel"/>
    <w:tmpl w:val="A76C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A856EC"/>
    <w:multiLevelType w:val="hybridMultilevel"/>
    <w:tmpl w:val="CD2A5A6C"/>
    <w:lvl w:ilvl="0" w:tplc="48E4A85A">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208A5"/>
    <w:multiLevelType w:val="hybridMultilevel"/>
    <w:tmpl w:val="59BCE17E"/>
    <w:lvl w:ilvl="0" w:tplc="D1D8C1E8">
      <w:start w:val="1"/>
      <w:numFmt w:val="bullet"/>
      <w:lvlText w:val=""/>
      <w:lvlJc w:val="left"/>
      <w:pPr>
        <w:ind w:left="720" w:hanging="6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66353"/>
    <w:multiLevelType w:val="hybridMultilevel"/>
    <w:tmpl w:val="517E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6724E"/>
    <w:multiLevelType w:val="hybridMultilevel"/>
    <w:tmpl w:val="B0F2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21919"/>
    <w:multiLevelType w:val="hybridMultilevel"/>
    <w:tmpl w:val="1044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A5A04"/>
    <w:multiLevelType w:val="hybridMultilevel"/>
    <w:tmpl w:val="2C2A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6671D1"/>
    <w:multiLevelType w:val="multilevel"/>
    <w:tmpl w:val="2BE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310D65"/>
    <w:multiLevelType w:val="hybridMultilevel"/>
    <w:tmpl w:val="2206B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D225A5"/>
    <w:multiLevelType w:val="hybridMultilevel"/>
    <w:tmpl w:val="A7F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C555B"/>
    <w:multiLevelType w:val="hybridMultilevel"/>
    <w:tmpl w:val="7F9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33EED"/>
    <w:multiLevelType w:val="multilevel"/>
    <w:tmpl w:val="21C018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1BF7D38"/>
    <w:multiLevelType w:val="hybridMultilevel"/>
    <w:tmpl w:val="1E04E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CE10F7"/>
    <w:multiLevelType w:val="multilevel"/>
    <w:tmpl w:val="2BE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76C3C6C"/>
    <w:multiLevelType w:val="hybridMultilevel"/>
    <w:tmpl w:val="5DCE3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5C2126"/>
    <w:multiLevelType w:val="hybridMultilevel"/>
    <w:tmpl w:val="F43C597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D82AFD"/>
    <w:multiLevelType w:val="hybridMultilevel"/>
    <w:tmpl w:val="CA92C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0"/>
  </w:num>
  <w:num w:numId="3">
    <w:abstractNumId w:val="17"/>
  </w:num>
  <w:num w:numId="4">
    <w:abstractNumId w:val="40"/>
  </w:num>
  <w:num w:numId="5">
    <w:abstractNumId w:val="24"/>
  </w:num>
  <w:num w:numId="6">
    <w:abstractNumId w:val="38"/>
  </w:num>
  <w:num w:numId="7">
    <w:abstractNumId w:val="11"/>
  </w:num>
  <w:num w:numId="8">
    <w:abstractNumId w:val="5"/>
  </w:num>
  <w:num w:numId="9">
    <w:abstractNumId w:val="35"/>
  </w:num>
  <w:num w:numId="10">
    <w:abstractNumId w:val="2"/>
  </w:num>
  <w:num w:numId="11">
    <w:abstractNumId w:val="0"/>
  </w:num>
  <w:num w:numId="12">
    <w:abstractNumId w:val="12"/>
  </w:num>
  <w:num w:numId="13">
    <w:abstractNumId w:val="37"/>
  </w:num>
  <w:num w:numId="14">
    <w:abstractNumId w:val="31"/>
  </w:num>
  <w:num w:numId="15">
    <w:abstractNumId w:val="6"/>
  </w:num>
  <w:num w:numId="16">
    <w:abstractNumId w:val="29"/>
  </w:num>
  <w:num w:numId="17">
    <w:abstractNumId w:val="39"/>
  </w:num>
  <w:num w:numId="18">
    <w:abstractNumId w:val="32"/>
  </w:num>
  <w:num w:numId="19">
    <w:abstractNumId w:val="10"/>
  </w:num>
  <w:num w:numId="20">
    <w:abstractNumId w:val="20"/>
  </w:num>
  <w:num w:numId="21">
    <w:abstractNumId w:val="23"/>
  </w:num>
  <w:num w:numId="22">
    <w:abstractNumId w:val="25"/>
  </w:num>
  <w:num w:numId="23">
    <w:abstractNumId w:val="8"/>
  </w:num>
  <w:num w:numId="24">
    <w:abstractNumId w:val="22"/>
  </w:num>
  <w:num w:numId="25">
    <w:abstractNumId w:val="13"/>
  </w:num>
  <w:num w:numId="26">
    <w:abstractNumId w:val="19"/>
  </w:num>
  <w:num w:numId="27">
    <w:abstractNumId w:val="14"/>
  </w:num>
  <w:num w:numId="28">
    <w:abstractNumId w:val="34"/>
  </w:num>
  <w:num w:numId="29">
    <w:abstractNumId w:val="1"/>
  </w:num>
  <w:num w:numId="30">
    <w:abstractNumId w:val="36"/>
  </w:num>
  <w:num w:numId="31">
    <w:abstractNumId w:val="3"/>
  </w:num>
  <w:num w:numId="32">
    <w:abstractNumId w:val="16"/>
  </w:num>
  <w:num w:numId="33">
    <w:abstractNumId w:val="18"/>
  </w:num>
  <w:num w:numId="34">
    <w:abstractNumId w:val="28"/>
  </w:num>
  <w:num w:numId="35">
    <w:abstractNumId w:val="15"/>
  </w:num>
  <w:num w:numId="36">
    <w:abstractNumId w:val="21"/>
  </w:num>
  <w:num w:numId="37">
    <w:abstractNumId w:val="7"/>
  </w:num>
  <w:num w:numId="38">
    <w:abstractNumId w:val="27"/>
  </w:num>
  <w:num w:numId="39">
    <w:abstractNumId w:val="9"/>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F"/>
    <w:rsid w:val="00015069"/>
    <w:rsid w:val="00020B33"/>
    <w:rsid w:val="00041C73"/>
    <w:rsid w:val="00066BD1"/>
    <w:rsid w:val="000B44E3"/>
    <w:rsid w:val="000C4B3E"/>
    <w:rsid w:val="000F0749"/>
    <w:rsid w:val="00106BAB"/>
    <w:rsid w:val="00127BD1"/>
    <w:rsid w:val="001519F3"/>
    <w:rsid w:val="00193CDF"/>
    <w:rsid w:val="0019493A"/>
    <w:rsid w:val="001A509E"/>
    <w:rsid w:val="001B3EB7"/>
    <w:rsid w:val="001B42FA"/>
    <w:rsid w:val="001D0F03"/>
    <w:rsid w:val="001F317A"/>
    <w:rsid w:val="001F43E9"/>
    <w:rsid w:val="00206B82"/>
    <w:rsid w:val="00233507"/>
    <w:rsid w:val="00233C7B"/>
    <w:rsid w:val="002501B3"/>
    <w:rsid w:val="00262718"/>
    <w:rsid w:val="00266BF3"/>
    <w:rsid w:val="00267599"/>
    <w:rsid w:val="002711D2"/>
    <w:rsid w:val="00291549"/>
    <w:rsid w:val="002A1186"/>
    <w:rsid w:val="002A15C6"/>
    <w:rsid w:val="002B56BA"/>
    <w:rsid w:val="002B767D"/>
    <w:rsid w:val="002E3BD6"/>
    <w:rsid w:val="002E49F5"/>
    <w:rsid w:val="00306999"/>
    <w:rsid w:val="00321E3D"/>
    <w:rsid w:val="0032529F"/>
    <w:rsid w:val="00331500"/>
    <w:rsid w:val="0033597E"/>
    <w:rsid w:val="0034295B"/>
    <w:rsid w:val="00361858"/>
    <w:rsid w:val="0036539A"/>
    <w:rsid w:val="00375E7D"/>
    <w:rsid w:val="003808D0"/>
    <w:rsid w:val="00382942"/>
    <w:rsid w:val="00383DD4"/>
    <w:rsid w:val="00390960"/>
    <w:rsid w:val="00396AC3"/>
    <w:rsid w:val="003A72C9"/>
    <w:rsid w:val="003B4792"/>
    <w:rsid w:val="003C513F"/>
    <w:rsid w:val="003C5D60"/>
    <w:rsid w:val="003E1EE5"/>
    <w:rsid w:val="00414378"/>
    <w:rsid w:val="00420733"/>
    <w:rsid w:val="00422A48"/>
    <w:rsid w:val="00426EE2"/>
    <w:rsid w:val="00430454"/>
    <w:rsid w:val="00441378"/>
    <w:rsid w:val="00464FC7"/>
    <w:rsid w:val="00466F86"/>
    <w:rsid w:val="00483248"/>
    <w:rsid w:val="00484E6C"/>
    <w:rsid w:val="004A0EA4"/>
    <w:rsid w:val="004A7303"/>
    <w:rsid w:val="004B67C6"/>
    <w:rsid w:val="004E689B"/>
    <w:rsid w:val="004E77C7"/>
    <w:rsid w:val="005151D5"/>
    <w:rsid w:val="00540ECF"/>
    <w:rsid w:val="0054444F"/>
    <w:rsid w:val="00545803"/>
    <w:rsid w:val="005519E7"/>
    <w:rsid w:val="00560F85"/>
    <w:rsid w:val="005866B2"/>
    <w:rsid w:val="005A02B0"/>
    <w:rsid w:val="005A4413"/>
    <w:rsid w:val="005A5077"/>
    <w:rsid w:val="005C6144"/>
    <w:rsid w:val="005E5571"/>
    <w:rsid w:val="005E5BB7"/>
    <w:rsid w:val="00616126"/>
    <w:rsid w:val="00620AED"/>
    <w:rsid w:val="00642239"/>
    <w:rsid w:val="00651FAA"/>
    <w:rsid w:val="0067746F"/>
    <w:rsid w:val="00677CD2"/>
    <w:rsid w:val="00693034"/>
    <w:rsid w:val="006A480D"/>
    <w:rsid w:val="006B329E"/>
    <w:rsid w:val="006D3429"/>
    <w:rsid w:val="006F2036"/>
    <w:rsid w:val="006F3B59"/>
    <w:rsid w:val="00711065"/>
    <w:rsid w:val="00727FA6"/>
    <w:rsid w:val="00730A5D"/>
    <w:rsid w:val="0073725F"/>
    <w:rsid w:val="007413C4"/>
    <w:rsid w:val="00752A15"/>
    <w:rsid w:val="00763910"/>
    <w:rsid w:val="0076686F"/>
    <w:rsid w:val="00766A8E"/>
    <w:rsid w:val="00767C8C"/>
    <w:rsid w:val="00781C01"/>
    <w:rsid w:val="00796E23"/>
    <w:rsid w:val="00797963"/>
    <w:rsid w:val="007A6424"/>
    <w:rsid w:val="007E3A93"/>
    <w:rsid w:val="007E71A4"/>
    <w:rsid w:val="00801A3A"/>
    <w:rsid w:val="00802479"/>
    <w:rsid w:val="00811CD0"/>
    <w:rsid w:val="008239C3"/>
    <w:rsid w:val="0082728A"/>
    <w:rsid w:val="0085499C"/>
    <w:rsid w:val="00865175"/>
    <w:rsid w:val="0086755F"/>
    <w:rsid w:val="00891F8F"/>
    <w:rsid w:val="00897643"/>
    <w:rsid w:val="008A0B34"/>
    <w:rsid w:val="008B1A5C"/>
    <w:rsid w:val="008D4995"/>
    <w:rsid w:val="008D5482"/>
    <w:rsid w:val="008D64EF"/>
    <w:rsid w:val="008E5748"/>
    <w:rsid w:val="008E6349"/>
    <w:rsid w:val="00900620"/>
    <w:rsid w:val="0091410C"/>
    <w:rsid w:val="00961DE2"/>
    <w:rsid w:val="009804EB"/>
    <w:rsid w:val="00983C70"/>
    <w:rsid w:val="00984521"/>
    <w:rsid w:val="00985FBD"/>
    <w:rsid w:val="00986A9F"/>
    <w:rsid w:val="009A1889"/>
    <w:rsid w:val="009A7489"/>
    <w:rsid w:val="009B1DF1"/>
    <w:rsid w:val="009C50D0"/>
    <w:rsid w:val="009D7AFE"/>
    <w:rsid w:val="009E2045"/>
    <w:rsid w:val="009E35D8"/>
    <w:rsid w:val="009E3CBC"/>
    <w:rsid w:val="00A13D7F"/>
    <w:rsid w:val="00A211FF"/>
    <w:rsid w:val="00A23AB5"/>
    <w:rsid w:val="00A26450"/>
    <w:rsid w:val="00A42DB2"/>
    <w:rsid w:val="00A67043"/>
    <w:rsid w:val="00A80582"/>
    <w:rsid w:val="00AB732C"/>
    <w:rsid w:val="00AF0A23"/>
    <w:rsid w:val="00B30996"/>
    <w:rsid w:val="00B334F5"/>
    <w:rsid w:val="00B53E10"/>
    <w:rsid w:val="00B53EE7"/>
    <w:rsid w:val="00B60A1F"/>
    <w:rsid w:val="00B72194"/>
    <w:rsid w:val="00B734EE"/>
    <w:rsid w:val="00B737CE"/>
    <w:rsid w:val="00B97DD3"/>
    <w:rsid w:val="00BA7B3D"/>
    <w:rsid w:val="00BB7BE3"/>
    <w:rsid w:val="00BD16F0"/>
    <w:rsid w:val="00BF54C9"/>
    <w:rsid w:val="00C241E4"/>
    <w:rsid w:val="00C24A16"/>
    <w:rsid w:val="00C34C2B"/>
    <w:rsid w:val="00C3586E"/>
    <w:rsid w:val="00C412E7"/>
    <w:rsid w:val="00C42A93"/>
    <w:rsid w:val="00C46134"/>
    <w:rsid w:val="00C51A46"/>
    <w:rsid w:val="00C549D0"/>
    <w:rsid w:val="00C707F0"/>
    <w:rsid w:val="00C81B06"/>
    <w:rsid w:val="00C87127"/>
    <w:rsid w:val="00CA59B7"/>
    <w:rsid w:val="00CC485A"/>
    <w:rsid w:val="00CC4A7C"/>
    <w:rsid w:val="00CD2093"/>
    <w:rsid w:val="00CD5E66"/>
    <w:rsid w:val="00CD6BEF"/>
    <w:rsid w:val="00CE1FB6"/>
    <w:rsid w:val="00D23297"/>
    <w:rsid w:val="00D35202"/>
    <w:rsid w:val="00D366B0"/>
    <w:rsid w:val="00D45FD6"/>
    <w:rsid w:val="00D4690E"/>
    <w:rsid w:val="00D66D1F"/>
    <w:rsid w:val="00D71768"/>
    <w:rsid w:val="00D83020"/>
    <w:rsid w:val="00D91F90"/>
    <w:rsid w:val="00D92451"/>
    <w:rsid w:val="00D9564A"/>
    <w:rsid w:val="00D957A3"/>
    <w:rsid w:val="00D97B9A"/>
    <w:rsid w:val="00DA1802"/>
    <w:rsid w:val="00DB007D"/>
    <w:rsid w:val="00DD5A28"/>
    <w:rsid w:val="00DE17EB"/>
    <w:rsid w:val="00DF15B6"/>
    <w:rsid w:val="00E00038"/>
    <w:rsid w:val="00E01ED5"/>
    <w:rsid w:val="00E12BD9"/>
    <w:rsid w:val="00E24374"/>
    <w:rsid w:val="00E26B9C"/>
    <w:rsid w:val="00E44A4B"/>
    <w:rsid w:val="00E56B08"/>
    <w:rsid w:val="00E632BF"/>
    <w:rsid w:val="00E6422B"/>
    <w:rsid w:val="00E773A4"/>
    <w:rsid w:val="00EA1450"/>
    <w:rsid w:val="00EA1AC8"/>
    <w:rsid w:val="00EA272E"/>
    <w:rsid w:val="00EB3DFA"/>
    <w:rsid w:val="00EE3C16"/>
    <w:rsid w:val="00F059CB"/>
    <w:rsid w:val="00F23A44"/>
    <w:rsid w:val="00F25A7F"/>
    <w:rsid w:val="00F4339D"/>
    <w:rsid w:val="00F626F6"/>
    <w:rsid w:val="00F72BCC"/>
    <w:rsid w:val="00F7405F"/>
    <w:rsid w:val="00F87A76"/>
    <w:rsid w:val="00F91DE0"/>
    <w:rsid w:val="00FD285C"/>
    <w:rsid w:val="1E7CB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30B189"/>
  <w15:chartTrackingRefBased/>
  <w15:docId w15:val="{BBB6E13D-331D-4346-82A5-B93A5AA1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4EF"/>
  </w:style>
  <w:style w:type="paragraph" w:styleId="Footer">
    <w:name w:val="footer"/>
    <w:basedOn w:val="Normal"/>
    <w:link w:val="FooterChar"/>
    <w:uiPriority w:val="99"/>
    <w:unhideWhenUsed/>
    <w:rsid w:val="008D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EF"/>
  </w:style>
  <w:style w:type="paragraph" w:styleId="NormalWeb">
    <w:name w:val="Normal (Web)"/>
    <w:basedOn w:val="Normal"/>
    <w:uiPriority w:val="99"/>
    <w:unhideWhenUsed/>
    <w:rsid w:val="008D64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64EF"/>
    <w:pPr>
      <w:ind w:left="720"/>
      <w:contextualSpacing/>
    </w:pPr>
  </w:style>
  <w:style w:type="table" w:styleId="TableGrid">
    <w:name w:val="Table Grid"/>
    <w:basedOn w:val="TableNormal"/>
    <w:uiPriority w:val="39"/>
    <w:rsid w:val="00DB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40E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0ECF"/>
    <w:rPr>
      <w:i/>
      <w:iCs/>
      <w:color w:val="5B9BD5" w:themeColor="accent1"/>
    </w:rPr>
  </w:style>
  <w:style w:type="paragraph" w:styleId="BalloonText">
    <w:name w:val="Balloon Text"/>
    <w:basedOn w:val="Normal"/>
    <w:link w:val="BalloonTextChar"/>
    <w:uiPriority w:val="99"/>
    <w:semiHidden/>
    <w:unhideWhenUsed/>
    <w:rsid w:val="00A1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7F"/>
    <w:rPr>
      <w:rFonts w:ascii="Segoe UI" w:hAnsi="Segoe UI" w:cs="Segoe UI"/>
      <w:sz w:val="18"/>
      <w:szCs w:val="18"/>
    </w:rPr>
  </w:style>
  <w:style w:type="character" w:styleId="Emphasis">
    <w:name w:val="Emphasis"/>
    <w:basedOn w:val="DefaultParagraphFont"/>
    <w:uiPriority w:val="20"/>
    <w:qFormat/>
    <w:rsid w:val="00D97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9371">
      <w:bodyDiv w:val="1"/>
      <w:marLeft w:val="0"/>
      <w:marRight w:val="0"/>
      <w:marTop w:val="0"/>
      <w:marBottom w:val="0"/>
      <w:divBdr>
        <w:top w:val="none" w:sz="0" w:space="0" w:color="auto"/>
        <w:left w:val="none" w:sz="0" w:space="0" w:color="auto"/>
        <w:bottom w:val="none" w:sz="0" w:space="0" w:color="auto"/>
        <w:right w:val="none" w:sz="0" w:space="0" w:color="auto"/>
      </w:divBdr>
      <w:divsChild>
        <w:div w:id="2042897264">
          <w:marLeft w:val="0"/>
          <w:marRight w:val="0"/>
          <w:marTop w:val="0"/>
          <w:marBottom w:val="0"/>
          <w:divBdr>
            <w:top w:val="none" w:sz="0" w:space="0" w:color="auto"/>
            <w:left w:val="none" w:sz="0" w:space="0" w:color="auto"/>
            <w:bottom w:val="none" w:sz="0" w:space="0" w:color="auto"/>
            <w:right w:val="none" w:sz="0" w:space="0" w:color="auto"/>
          </w:divBdr>
          <w:divsChild>
            <w:div w:id="297687143">
              <w:marLeft w:val="0"/>
              <w:marRight w:val="0"/>
              <w:marTop w:val="0"/>
              <w:marBottom w:val="0"/>
              <w:divBdr>
                <w:top w:val="none" w:sz="0" w:space="0" w:color="auto"/>
                <w:left w:val="none" w:sz="0" w:space="0" w:color="auto"/>
                <w:bottom w:val="none" w:sz="0" w:space="0" w:color="auto"/>
                <w:right w:val="none" w:sz="0" w:space="0" w:color="auto"/>
              </w:divBdr>
              <w:divsChild>
                <w:div w:id="2061662954">
                  <w:marLeft w:val="0"/>
                  <w:marRight w:val="0"/>
                  <w:marTop w:val="0"/>
                  <w:marBottom w:val="0"/>
                  <w:divBdr>
                    <w:top w:val="none" w:sz="0" w:space="0" w:color="auto"/>
                    <w:left w:val="none" w:sz="0" w:space="0" w:color="auto"/>
                    <w:bottom w:val="none" w:sz="0" w:space="0" w:color="auto"/>
                    <w:right w:val="none" w:sz="0" w:space="0" w:color="auto"/>
                  </w:divBdr>
                  <w:divsChild>
                    <w:div w:id="1124540478">
                      <w:marLeft w:val="0"/>
                      <w:marRight w:val="0"/>
                      <w:marTop w:val="0"/>
                      <w:marBottom w:val="0"/>
                      <w:divBdr>
                        <w:top w:val="none" w:sz="0" w:space="0" w:color="auto"/>
                        <w:left w:val="none" w:sz="0" w:space="0" w:color="auto"/>
                        <w:bottom w:val="none" w:sz="0" w:space="0" w:color="auto"/>
                        <w:right w:val="none" w:sz="0" w:space="0" w:color="auto"/>
                      </w:divBdr>
                      <w:divsChild>
                        <w:div w:id="982200532">
                          <w:marLeft w:val="0"/>
                          <w:marRight w:val="0"/>
                          <w:marTop w:val="0"/>
                          <w:marBottom w:val="0"/>
                          <w:divBdr>
                            <w:top w:val="none" w:sz="0" w:space="0" w:color="auto"/>
                            <w:left w:val="none" w:sz="0" w:space="0" w:color="auto"/>
                            <w:bottom w:val="none" w:sz="0" w:space="0" w:color="auto"/>
                            <w:right w:val="none" w:sz="0" w:space="0" w:color="auto"/>
                          </w:divBdr>
                          <w:divsChild>
                            <w:div w:id="2049328955">
                              <w:marLeft w:val="0"/>
                              <w:marRight w:val="0"/>
                              <w:marTop w:val="0"/>
                              <w:marBottom w:val="0"/>
                              <w:divBdr>
                                <w:top w:val="single" w:sz="6" w:space="0" w:color="auto"/>
                                <w:left w:val="single" w:sz="6" w:space="0" w:color="auto"/>
                                <w:bottom w:val="single" w:sz="6" w:space="0" w:color="auto"/>
                                <w:right w:val="single" w:sz="6" w:space="0" w:color="auto"/>
                              </w:divBdr>
                              <w:divsChild>
                                <w:div w:id="867523580">
                                  <w:marLeft w:val="0"/>
                                  <w:marRight w:val="0"/>
                                  <w:marTop w:val="0"/>
                                  <w:marBottom w:val="0"/>
                                  <w:divBdr>
                                    <w:top w:val="none" w:sz="0" w:space="0" w:color="auto"/>
                                    <w:left w:val="none" w:sz="0" w:space="0" w:color="auto"/>
                                    <w:bottom w:val="none" w:sz="0" w:space="0" w:color="auto"/>
                                    <w:right w:val="none" w:sz="0" w:space="0" w:color="auto"/>
                                  </w:divBdr>
                                  <w:divsChild>
                                    <w:div w:id="1862351731">
                                      <w:marLeft w:val="0"/>
                                      <w:marRight w:val="0"/>
                                      <w:marTop w:val="0"/>
                                      <w:marBottom w:val="0"/>
                                      <w:divBdr>
                                        <w:top w:val="none" w:sz="0" w:space="0" w:color="auto"/>
                                        <w:left w:val="none" w:sz="0" w:space="0" w:color="auto"/>
                                        <w:bottom w:val="none" w:sz="0" w:space="0" w:color="auto"/>
                                        <w:right w:val="none" w:sz="0" w:space="0" w:color="auto"/>
                                      </w:divBdr>
                                      <w:divsChild>
                                        <w:div w:id="1249848993">
                                          <w:marLeft w:val="0"/>
                                          <w:marRight w:val="0"/>
                                          <w:marTop w:val="0"/>
                                          <w:marBottom w:val="0"/>
                                          <w:divBdr>
                                            <w:top w:val="none" w:sz="0" w:space="0" w:color="auto"/>
                                            <w:left w:val="none" w:sz="0" w:space="0" w:color="auto"/>
                                            <w:bottom w:val="none" w:sz="0" w:space="0" w:color="auto"/>
                                            <w:right w:val="none" w:sz="0" w:space="0" w:color="auto"/>
                                          </w:divBdr>
                                          <w:divsChild>
                                            <w:div w:id="638609400">
                                              <w:marLeft w:val="0"/>
                                              <w:marRight w:val="0"/>
                                              <w:marTop w:val="0"/>
                                              <w:marBottom w:val="0"/>
                                              <w:divBdr>
                                                <w:top w:val="none" w:sz="0" w:space="0" w:color="auto"/>
                                                <w:left w:val="none" w:sz="0" w:space="0" w:color="auto"/>
                                                <w:bottom w:val="none" w:sz="0" w:space="0" w:color="auto"/>
                                                <w:right w:val="none" w:sz="0" w:space="0" w:color="auto"/>
                                              </w:divBdr>
                                              <w:divsChild>
                                                <w:div w:id="1154029954">
                                                  <w:marLeft w:val="0"/>
                                                  <w:marRight w:val="0"/>
                                                  <w:marTop w:val="0"/>
                                                  <w:marBottom w:val="0"/>
                                                  <w:divBdr>
                                                    <w:top w:val="none" w:sz="0" w:space="0" w:color="auto"/>
                                                    <w:left w:val="none" w:sz="0" w:space="0" w:color="auto"/>
                                                    <w:bottom w:val="none" w:sz="0" w:space="0" w:color="auto"/>
                                                    <w:right w:val="none" w:sz="0" w:space="0" w:color="auto"/>
                                                  </w:divBdr>
                                                  <w:divsChild>
                                                    <w:div w:id="72826929">
                                                      <w:marLeft w:val="0"/>
                                                      <w:marRight w:val="0"/>
                                                      <w:marTop w:val="0"/>
                                                      <w:marBottom w:val="0"/>
                                                      <w:divBdr>
                                                        <w:top w:val="none" w:sz="0" w:space="0" w:color="auto"/>
                                                        <w:left w:val="none" w:sz="0" w:space="0" w:color="auto"/>
                                                        <w:bottom w:val="none" w:sz="0" w:space="0" w:color="auto"/>
                                                        <w:right w:val="none" w:sz="0" w:space="0" w:color="auto"/>
                                                      </w:divBdr>
                                                      <w:divsChild>
                                                        <w:div w:id="2003586584">
                                                          <w:marLeft w:val="0"/>
                                                          <w:marRight w:val="0"/>
                                                          <w:marTop w:val="0"/>
                                                          <w:marBottom w:val="0"/>
                                                          <w:divBdr>
                                                            <w:top w:val="none" w:sz="0" w:space="0" w:color="auto"/>
                                                            <w:left w:val="none" w:sz="0" w:space="0" w:color="auto"/>
                                                            <w:bottom w:val="none" w:sz="0" w:space="0" w:color="auto"/>
                                                            <w:right w:val="none" w:sz="0" w:space="0" w:color="auto"/>
                                                          </w:divBdr>
                                                          <w:divsChild>
                                                            <w:div w:id="1730767696">
                                                              <w:marLeft w:val="0"/>
                                                              <w:marRight w:val="0"/>
                                                              <w:marTop w:val="0"/>
                                                              <w:marBottom w:val="0"/>
                                                              <w:divBdr>
                                                                <w:top w:val="none" w:sz="0" w:space="0" w:color="auto"/>
                                                                <w:left w:val="none" w:sz="0" w:space="0" w:color="auto"/>
                                                                <w:bottom w:val="none" w:sz="0" w:space="0" w:color="auto"/>
                                                                <w:right w:val="none" w:sz="0" w:space="0" w:color="auto"/>
                                                              </w:divBdr>
                                                              <w:divsChild>
                                                                <w:div w:id="923419922">
                                                                  <w:marLeft w:val="0"/>
                                                                  <w:marRight w:val="0"/>
                                                                  <w:marTop w:val="0"/>
                                                                  <w:marBottom w:val="0"/>
                                                                  <w:divBdr>
                                                                    <w:top w:val="none" w:sz="0" w:space="0" w:color="auto"/>
                                                                    <w:left w:val="none" w:sz="0" w:space="0" w:color="auto"/>
                                                                    <w:bottom w:val="none" w:sz="0" w:space="0" w:color="auto"/>
                                                                    <w:right w:val="none" w:sz="0" w:space="0" w:color="auto"/>
                                                                  </w:divBdr>
                                                                  <w:divsChild>
                                                                    <w:div w:id="736824162">
                                                                      <w:marLeft w:val="405"/>
                                                                      <w:marRight w:val="0"/>
                                                                      <w:marTop w:val="0"/>
                                                                      <w:marBottom w:val="0"/>
                                                                      <w:divBdr>
                                                                        <w:top w:val="none" w:sz="0" w:space="0" w:color="auto"/>
                                                                        <w:left w:val="none" w:sz="0" w:space="0" w:color="auto"/>
                                                                        <w:bottom w:val="none" w:sz="0" w:space="0" w:color="auto"/>
                                                                        <w:right w:val="none" w:sz="0" w:space="0" w:color="auto"/>
                                                                      </w:divBdr>
                                                                      <w:divsChild>
                                                                        <w:div w:id="466968934">
                                                                          <w:marLeft w:val="0"/>
                                                                          <w:marRight w:val="0"/>
                                                                          <w:marTop w:val="0"/>
                                                                          <w:marBottom w:val="0"/>
                                                                          <w:divBdr>
                                                                            <w:top w:val="none" w:sz="0" w:space="0" w:color="auto"/>
                                                                            <w:left w:val="none" w:sz="0" w:space="0" w:color="auto"/>
                                                                            <w:bottom w:val="none" w:sz="0" w:space="0" w:color="auto"/>
                                                                            <w:right w:val="none" w:sz="0" w:space="0" w:color="auto"/>
                                                                          </w:divBdr>
                                                                          <w:divsChild>
                                                                            <w:div w:id="908811074">
                                                                              <w:marLeft w:val="0"/>
                                                                              <w:marRight w:val="0"/>
                                                                              <w:marTop w:val="0"/>
                                                                              <w:marBottom w:val="0"/>
                                                                              <w:divBdr>
                                                                                <w:top w:val="none" w:sz="0" w:space="0" w:color="auto"/>
                                                                                <w:left w:val="none" w:sz="0" w:space="0" w:color="auto"/>
                                                                                <w:bottom w:val="none" w:sz="0" w:space="0" w:color="auto"/>
                                                                                <w:right w:val="none" w:sz="0" w:space="0" w:color="auto"/>
                                                                              </w:divBdr>
                                                                              <w:divsChild>
                                                                                <w:div w:id="1737439404">
                                                                                  <w:marLeft w:val="0"/>
                                                                                  <w:marRight w:val="0"/>
                                                                                  <w:marTop w:val="0"/>
                                                                                  <w:marBottom w:val="0"/>
                                                                                  <w:divBdr>
                                                                                    <w:top w:val="none" w:sz="0" w:space="0" w:color="auto"/>
                                                                                    <w:left w:val="none" w:sz="0" w:space="0" w:color="auto"/>
                                                                                    <w:bottom w:val="none" w:sz="0" w:space="0" w:color="auto"/>
                                                                                    <w:right w:val="none" w:sz="0" w:space="0" w:color="auto"/>
                                                                                  </w:divBdr>
                                                                                  <w:divsChild>
                                                                                    <w:div w:id="524101147">
                                                                                      <w:marLeft w:val="0"/>
                                                                                      <w:marRight w:val="0"/>
                                                                                      <w:marTop w:val="0"/>
                                                                                      <w:marBottom w:val="0"/>
                                                                                      <w:divBdr>
                                                                                        <w:top w:val="none" w:sz="0" w:space="0" w:color="auto"/>
                                                                                        <w:left w:val="none" w:sz="0" w:space="0" w:color="auto"/>
                                                                                        <w:bottom w:val="none" w:sz="0" w:space="0" w:color="auto"/>
                                                                                        <w:right w:val="none" w:sz="0" w:space="0" w:color="auto"/>
                                                                                      </w:divBdr>
                                                                                      <w:divsChild>
                                                                                        <w:div w:id="1013149915">
                                                                                          <w:marLeft w:val="0"/>
                                                                                          <w:marRight w:val="0"/>
                                                                                          <w:marTop w:val="0"/>
                                                                                          <w:marBottom w:val="0"/>
                                                                                          <w:divBdr>
                                                                                            <w:top w:val="none" w:sz="0" w:space="0" w:color="auto"/>
                                                                                            <w:left w:val="none" w:sz="0" w:space="0" w:color="auto"/>
                                                                                            <w:bottom w:val="none" w:sz="0" w:space="0" w:color="auto"/>
                                                                                            <w:right w:val="none" w:sz="0" w:space="0" w:color="auto"/>
                                                                                          </w:divBdr>
                                                                                          <w:divsChild>
                                                                                            <w:div w:id="280960110">
                                                                                              <w:marLeft w:val="0"/>
                                                                                              <w:marRight w:val="0"/>
                                                                                              <w:marTop w:val="0"/>
                                                                                              <w:marBottom w:val="0"/>
                                                                                              <w:divBdr>
                                                                                                <w:top w:val="none" w:sz="0" w:space="0" w:color="auto"/>
                                                                                                <w:left w:val="none" w:sz="0" w:space="0" w:color="auto"/>
                                                                                                <w:bottom w:val="none" w:sz="0" w:space="0" w:color="auto"/>
                                                                                                <w:right w:val="none" w:sz="0" w:space="0" w:color="auto"/>
                                                                                              </w:divBdr>
                                                                                              <w:divsChild>
                                                                                                <w:div w:id="86661410">
                                                                                                  <w:marLeft w:val="0"/>
                                                                                                  <w:marRight w:val="0"/>
                                                                                                  <w:marTop w:val="15"/>
                                                                                                  <w:marBottom w:val="0"/>
                                                                                                  <w:divBdr>
                                                                                                    <w:top w:val="none" w:sz="0" w:space="0" w:color="auto"/>
                                                                                                    <w:left w:val="none" w:sz="0" w:space="0" w:color="auto"/>
                                                                                                    <w:bottom w:val="single" w:sz="6" w:space="15" w:color="auto"/>
                                                                                                    <w:right w:val="none" w:sz="0" w:space="0" w:color="auto"/>
                                                                                                  </w:divBdr>
                                                                                                  <w:divsChild>
                                                                                                    <w:div w:id="1705444299">
                                                                                                      <w:marLeft w:val="0"/>
                                                                                                      <w:marRight w:val="0"/>
                                                                                                      <w:marTop w:val="180"/>
                                                                                                      <w:marBottom w:val="0"/>
                                                                                                      <w:divBdr>
                                                                                                        <w:top w:val="none" w:sz="0" w:space="0" w:color="auto"/>
                                                                                                        <w:left w:val="none" w:sz="0" w:space="0" w:color="auto"/>
                                                                                                        <w:bottom w:val="none" w:sz="0" w:space="0" w:color="auto"/>
                                                                                                        <w:right w:val="none" w:sz="0" w:space="0" w:color="auto"/>
                                                                                                      </w:divBdr>
                                                                                                      <w:divsChild>
                                                                                                        <w:div w:id="365953627">
                                                                                                          <w:marLeft w:val="0"/>
                                                                                                          <w:marRight w:val="0"/>
                                                                                                          <w:marTop w:val="0"/>
                                                                                                          <w:marBottom w:val="0"/>
                                                                                                          <w:divBdr>
                                                                                                            <w:top w:val="none" w:sz="0" w:space="0" w:color="auto"/>
                                                                                                            <w:left w:val="none" w:sz="0" w:space="0" w:color="auto"/>
                                                                                                            <w:bottom w:val="none" w:sz="0" w:space="0" w:color="auto"/>
                                                                                                            <w:right w:val="none" w:sz="0" w:space="0" w:color="auto"/>
                                                                                                          </w:divBdr>
                                                                                                          <w:divsChild>
                                                                                                            <w:div w:id="1512262899">
                                                                                                              <w:marLeft w:val="0"/>
                                                                                                              <w:marRight w:val="0"/>
                                                                                                              <w:marTop w:val="0"/>
                                                                                                              <w:marBottom w:val="0"/>
                                                                                                              <w:divBdr>
                                                                                                                <w:top w:val="none" w:sz="0" w:space="0" w:color="auto"/>
                                                                                                                <w:left w:val="none" w:sz="0" w:space="0" w:color="auto"/>
                                                                                                                <w:bottom w:val="none" w:sz="0" w:space="0" w:color="auto"/>
                                                                                                                <w:right w:val="none" w:sz="0" w:space="0" w:color="auto"/>
                                                                                                              </w:divBdr>
                                                                                                              <w:divsChild>
                                                                                                                <w:div w:id="1250653294">
                                                                                                                  <w:marLeft w:val="0"/>
                                                                                                                  <w:marRight w:val="0"/>
                                                                                                                  <w:marTop w:val="30"/>
                                                                                                                  <w:marBottom w:val="0"/>
                                                                                                                  <w:divBdr>
                                                                                                                    <w:top w:val="none" w:sz="0" w:space="0" w:color="auto"/>
                                                                                                                    <w:left w:val="none" w:sz="0" w:space="0" w:color="auto"/>
                                                                                                                    <w:bottom w:val="none" w:sz="0" w:space="0" w:color="auto"/>
                                                                                                                    <w:right w:val="none" w:sz="0" w:space="0" w:color="auto"/>
                                                                                                                  </w:divBdr>
                                                                                                                  <w:divsChild>
                                                                                                                    <w:div w:id="434907004">
                                                                                                                      <w:marLeft w:val="0"/>
                                                                                                                      <w:marRight w:val="0"/>
                                                                                                                      <w:marTop w:val="0"/>
                                                                                                                      <w:marBottom w:val="0"/>
                                                                                                                      <w:divBdr>
                                                                                                                        <w:top w:val="none" w:sz="0" w:space="0" w:color="auto"/>
                                                                                                                        <w:left w:val="none" w:sz="0" w:space="0" w:color="auto"/>
                                                                                                                        <w:bottom w:val="none" w:sz="0" w:space="0" w:color="auto"/>
                                                                                                                        <w:right w:val="none" w:sz="0" w:space="0" w:color="auto"/>
                                                                                                                      </w:divBdr>
                                                                                                                      <w:divsChild>
                                                                                                                        <w:div w:id="986323223">
                                                                                                                          <w:marLeft w:val="0"/>
                                                                                                                          <w:marRight w:val="0"/>
                                                                                                                          <w:marTop w:val="0"/>
                                                                                                                          <w:marBottom w:val="0"/>
                                                                                                                          <w:divBdr>
                                                                                                                            <w:top w:val="none" w:sz="0" w:space="0" w:color="auto"/>
                                                                                                                            <w:left w:val="none" w:sz="0" w:space="0" w:color="auto"/>
                                                                                                                            <w:bottom w:val="none" w:sz="0" w:space="0" w:color="auto"/>
                                                                                                                            <w:right w:val="none" w:sz="0" w:space="0" w:color="auto"/>
                                                                                                                          </w:divBdr>
                                                                                                                          <w:divsChild>
                                                                                                                            <w:div w:id="139855821">
                                                                                                                              <w:marLeft w:val="0"/>
                                                                                                                              <w:marRight w:val="0"/>
                                                                                                                              <w:marTop w:val="0"/>
                                                                                                                              <w:marBottom w:val="0"/>
                                                                                                                              <w:divBdr>
                                                                                                                                <w:top w:val="none" w:sz="0" w:space="0" w:color="auto"/>
                                                                                                                                <w:left w:val="none" w:sz="0" w:space="0" w:color="auto"/>
                                                                                                                                <w:bottom w:val="none" w:sz="0" w:space="0" w:color="auto"/>
                                                                                                                                <w:right w:val="none" w:sz="0" w:space="0" w:color="auto"/>
                                                                                                                              </w:divBdr>
                                                                                                                              <w:divsChild>
                                                                                                                                <w:div w:id="1262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5091">
      <w:bodyDiv w:val="1"/>
      <w:marLeft w:val="0"/>
      <w:marRight w:val="0"/>
      <w:marTop w:val="0"/>
      <w:marBottom w:val="0"/>
      <w:divBdr>
        <w:top w:val="none" w:sz="0" w:space="0" w:color="auto"/>
        <w:left w:val="none" w:sz="0" w:space="0" w:color="auto"/>
        <w:bottom w:val="none" w:sz="0" w:space="0" w:color="auto"/>
        <w:right w:val="none" w:sz="0" w:space="0" w:color="auto"/>
      </w:divBdr>
    </w:div>
    <w:div w:id="20792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3667BE9A84EC88951AC3C031409C4"/>
        <w:category>
          <w:name w:val="General"/>
          <w:gallery w:val="placeholder"/>
        </w:category>
        <w:types>
          <w:type w:val="bbPlcHdr"/>
        </w:types>
        <w:behaviors>
          <w:behavior w:val="content"/>
        </w:behaviors>
        <w:guid w:val="{C5588EF1-B285-4704-9A97-1A080D83E4A9}"/>
      </w:docPartPr>
      <w:docPartBody>
        <w:p w:rsidR="002149CB" w:rsidRDefault="005A0E64" w:rsidP="005A0E64">
          <w:pPr>
            <w:pStyle w:val="D863667BE9A84EC88951AC3C031409C4"/>
          </w:pPr>
          <w:r>
            <w:rPr>
              <w:color w:val="404040" w:themeColor="text1" w:themeTint="BF"/>
            </w:rPr>
            <w:t>[Document title]</w:t>
          </w:r>
        </w:p>
      </w:docPartBody>
    </w:docPart>
    <w:docPart>
      <w:docPartPr>
        <w:name w:val="D0B018F55E3C4BA3805ABC30B1A02244"/>
        <w:category>
          <w:name w:val="General"/>
          <w:gallery w:val="placeholder"/>
        </w:category>
        <w:types>
          <w:type w:val="bbPlcHdr"/>
        </w:types>
        <w:behaviors>
          <w:behavior w:val="content"/>
        </w:behaviors>
        <w:guid w:val="{48CB2F8C-BDC7-4924-AC32-0829EA40CB51}"/>
      </w:docPartPr>
      <w:docPartBody>
        <w:p w:rsidR="006E5132" w:rsidRDefault="006C2400" w:rsidP="006C2400">
          <w:pPr>
            <w:pStyle w:val="D0B018F55E3C4BA3805ABC30B1A0224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2149CB"/>
    <w:rsid w:val="002C2B9B"/>
    <w:rsid w:val="002C4085"/>
    <w:rsid w:val="005370B1"/>
    <w:rsid w:val="005A0E64"/>
    <w:rsid w:val="006C2400"/>
    <w:rsid w:val="006E5132"/>
    <w:rsid w:val="006E7086"/>
    <w:rsid w:val="00894950"/>
    <w:rsid w:val="008B6995"/>
    <w:rsid w:val="009D2C7E"/>
    <w:rsid w:val="00A90D5C"/>
    <w:rsid w:val="00B962AA"/>
    <w:rsid w:val="00D50C31"/>
    <w:rsid w:val="00E01030"/>
    <w:rsid w:val="00E9363C"/>
    <w:rsid w:val="00EA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3667BE9A84EC88951AC3C031409C4">
    <w:name w:val="D863667BE9A84EC88951AC3C031409C4"/>
    <w:rsid w:val="005A0E64"/>
  </w:style>
  <w:style w:type="paragraph" w:customStyle="1" w:styleId="D0B018F55E3C4BA3805ABC30B1A02244">
    <w:name w:val="D0B018F55E3C4BA3805ABC30B1A02244"/>
    <w:rsid w:val="006C2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FC72-62D1-4F12-924E-C11B3003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6A65E225</Template>
  <TotalTime>528</TotalTime>
  <Pages>21</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Curriculum Planning</vt:lpstr>
    </vt:vector>
  </TitlesOfParts>
  <Company>Microsoft</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dc:title>
  <dc:subject/>
  <dc:creator>Emily Drayton</dc:creator>
  <cp:keywords/>
  <dc:description/>
  <cp:lastModifiedBy>Hashmi, Nadiyah</cp:lastModifiedBy>
  <cp:revision>26</cp:revision>
  <cp:lastPrinted>2017-01-23T13:30:00Z</cp:lastPrinted>
  <dcterms:created xsi:type="dcterms:W3CDTF">2018-06-20T14:27:00Z</dcterms:created>
  <dcterms:modified xsi:type="dcterms:W3CDTF">2018-10-04T12:48:00Z</dcterms:modified>
</cp:coreProperties>
</file>